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ind w:left="0" w:firstLine="850.3937007874016"/>
        <w:jc w:val="cente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02">
      <w:pPr>
        <w:spacing w:line="480" w:lineRule="auto"/>
        <w:ind w:left="0" w:firstLine="850.3937007874016"/>
        <w:jc w:val="cente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La arquitectura civil y su impacto en la sociedad desde su aplicación</w:t>
      </w:r>
    </w:p>
    <w:p w:rsidR="00000000" w:rsidDel="00000000" w:rsidP="00000000" w:rsidRDefault="00000000" w:rsidRPr="00000000" w14:paraId="00000003">
      <w:pPr>
        <w:spacing w:line="480" w:lineRule="auto"/>
        <w:ind w:left="0" w:firstLine="850.3937007874016"/>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4">
      <w:pPr>
        <w:spacing w:line="48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Autor: Boris Maza</w:t>
      </w:r>
    </w:p>
    <w:p w:rsidR="00000000" w:rsidDel="00000000" w:rsidP="00000000" w:rsidRDefault="00000000" w:rsidRPr="00000000" w14:paraId="00000005">
      <w:pPr>
        <w:spacing w:line="48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Institución: Antonio Peña Celi</w:t>
      </w:r>
    </w:p>
    <w:p w:rsidR="00000000" w:rsidDel="00000000" w:rsidP="00000000" w:rsidRDefault="00000000" w:rsidRPr="00000000" w14:paraId="00000006">
      <w:pPr>
        <w:spacing w:line="480" w:lineRule="auto"/>
        <w:ind w:left="0" w:firstLine="0"/>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7">
      <w:pPr>
        <w:spacing w:line="480" w:lineRule="auto"/>
        <w:ind w:left="0" w:firstLine="850.3937007874016"/>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Resumen: </w:t>
      </w:r>
    </w:p>
    <w:p w:rsidR="00000000" w:rsidDel="00000000" w:rsidP="00000000" w:rsidRDefault="00000000" w:rsidRPr="00000000" w14:paraId="00000008">
      <w:pPr>
        <w:spacing w:line="48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arquitectura civil ha sido fundamental para el desarrollo de las sociedades a lo largo de la historia, reflejando la identidad cultural y resolviendo problemas sociales. Desde la antigüedad hasta los tiempos modernos, los estilos arquitectónicos han evolucionado y adaptado a los cambios políticos, sociales y económicos. Las innovaciones en materiales y técnicas de construcción han permitido la creación de edificios más seguros y sostenibles. La distribución de los edificios tiene como objetivo optimizar el uso del espacio y promover la interacción social. Además, la arquitectura civil responde a los cambios sociales y culturales e influye en la creación de comunidades más sostenibles. La arquitectura civil expresa las aspiraciones y valores de la sociedad en su entorno y representa una poderosa fuerza de cambio y transformación en nuestras comunidades.</w:t>
      </w:r>
    </w:p>
    <w:p w:rsidR="00000000" w:rsidDel="00000000" w:rsidP="00000000" w:rsidRDefault="00000000" w:rsidRPr="00000000" w14:paraId="00000009">
      <w:pPr>
        <w:spacing w:line="480" w:lineRule="auto"/>
        <w:ind w:firstLine="850.393700787401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480" w:lineRule="auto"/>
        <w:ind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Palabras claves: Construcción, Estética, Forma, percepción, entorno, espacio, eficiencia</w:t>
      </w:r>
    </w:p>
    <w:p w:rsidR="00000000" w:rsidDel="00000000" w:rsidP="00000000" w:rsidRDefault="00000000" w:rsidRPr="00000000" w14:paraId="0000000B">
      <w:pPr>
        <w:spacing w:line="480" w:lineRule="auto"/>
        <w:ind w:left="0" w:firstLine="850.393700787401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480" w:lineRule="auto"/>
        <w:ind w:left="0" w:firstLine="850.393700787401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480" w:lineRule="auto"/>
        <w:ind w:left="0" w:firstLine="850.3937007874016"/>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Abstract:</w:t>
      </w:r>
    </w:p>
    <w:p w:rsidR="00000000" w:rsidDel="00000000" w:rsidP="00000000" w:rsidRDefault="00000000" w:rsidRPr="00000000" w14:paraId="0000000E">
      <w:pPr>
        <w:spacing w:line="480" w:lineRule="auto"/>
        <w:ind w:left="0" w:firstLine="850.3937007874016"/>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Civil architecture has been fundamental for the development of societies throughout history, reflecting cultural identity and solving social problems. From ancient times to modern times, architectural styles have evolved and adapted to political, social and economic changes. Innovations in construction materials and techniques have enabled the creation of safer and more sustainable buildings. The spatial distribution of civil engineering buildings aims to optimize the use of space and promote social interaction. Furthermore, civil architecture responds to social and cultural changes and influences the creation of more inclusive and sustainable communities. In short, civil architecture expresses the aspirations and values of society in its built environment and represents a powerful force for change and transformation in our communities.</w:t>
      </w:r>
    </w:p>
    <w:p w:rsidR="00000000" w:rsidDel="00000000" w:rsidP="00000000" w:rsidRDefault="00000000" w:rsidRPr="00000000" w14:paraId="0000000F">
      <w:pPr>
        <w:spacing w:line="480" w:lineRule="auto"/>
        <w:ind w:left="0" w:firstLine="850.3937007874016"/>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0">
      <w:pPr>
        <w:spacing w:line="480" w:lineRule="auto"/>
        <w:ind w:left="0" w:firstLine="850.3937007874016"/>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Keywords: Construction, Aesthetics, Form, perception, environment, space, efficiency</w:t>
      </w:r>
    </w:p>
    <w:p w:rsidR="00000000" w:rsidDel="00000000" w:rsidP="00000000" w:rsidRDefault="00000000" w:rsidRPr="00000000" w14:paraId="00000011">
      <w:pPr>
        <w:spacing w:line="480" w:lineRule="auto"/>
        <w:ind w:left="0" w:firstLine="850.393700787401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ind w:firstLine="850.3937007874016"/>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Introducción:</w:t>
      </w:r>
    </w:p>
    <w:p w:rsidR="00000000" w:rsidDel="00000000" w:rsidP="00000000" w:rsidRDefault="00000000" w:rsidRPr="00000000" w14:paraId="00000013">
      <w:pPr>
        <w:spacing w:line="480" w:lineRule="auto"/>
        <w:ind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arquitectura civil, como manifestación de la creatividad humana, ha desempeñado un papel fundamental a lo largo de la historia en cómo nos hemos desarrollado y acomodado en los espacios urbanos y en la expresión de la identidad cultural de las sociedades. Desde grandes castillos y enormes edificios hasta simples viviendas que albergan la vida cotidiana de las personas y de su familia, la arquitectura civil refleja no solo las necesidades funcionales de una comunidad, sino también que tiene unas grandes aspiraciones para lograr un nuevo y mejor desarrollo.</w:t>
      </w:r>
    </w:p>
    <w:p w:rsidR="00000000" w:rsidDel="00000000" w:rsidP="00000000" w:rsidRDefault="00000000" w:rsidRPr="00000000" w14:paraId="00000014">
      <w:pPr>
        <w:spacing w:line="480" w:lineRule="auto"/>
        <w:ind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el día de hoy, exploraremos la importancia de la arquitectura civil como un elemento clave en la construcción de la historia y la memoria de las sociedades. Analizaremos cómo los estilos arquitectónicos, los materiales utilizados y la distribución espacial de los edificios civiles han evolucionado a lo largo del tiempo, respondiendo a cambios políticos, sociales, económicos y culturales, resolviendo muchos de los problemas de la sociedad.</w:t>
      </w:r>
    </w:p>
    <w:p w:rsidR="00000000" w:rsidDel="00000000" w:rsidP="00000000" w:rsidRDefault="00000000" w:rsidRPr="00000000" w14:paraId="00000015">
      <w:pPr>
        <w:spacing w:line="480" w:lineRule="auto"/>
        <w:ind w:left="0" w:firstLine="850.393700787401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480" w:lineRule="auto"/>
        <w:ind w:left="0" w:firstLine="850.393700787401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480" w:lineRule="auto"/>
        <w:ind w:left="0" w:firstLine="850.3937007874016"/>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Desarrollo: </w:t>
      </w:r>
    </w:p>
    <w:p w:rsidR="00000000" w:rsidDel="00000000" w:rsidP="00000000" w:rsidRDefault="00000000" w:rsidRPr="00000000" w14:paraId="00000018">
      <w:pPr>
        <w:spacing w:line="48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arquitectura civil ha experimentado una evolución fascinante a lo largo de los siglos, reflejando tanto las creencias estéticas como las necesidades prácticas de la sociedad de la época. Desde los impresionantes templos y palacios de la antigüedad hasta los rascacielos de hoy, cada estilo arquitectónico deja una huella única en el paisaje urbano y la percepción cultural de su comunidad. (Elisa Navarro en Juan Caramuel, 2018) y la primera historia de la arquitectura noc comenta que “Los avances en materiales y tecnología de construcción son la base para el desarrollo de la arquitectura civil”.</w:t>
      </w:r>
    </w:p>
    <w:p w:rsidR="00000000" w:rsidDel="00000000" w:rsidP="00000000" w:rsidRDefault="00000000" w:rsidRPr="00000000" w14:paraId="00000019">
      <w:pPr>
        <w:spacing w:line="48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Desde la piedra y la madera hasta el acero y el hormigón armado, cada material ofrece nuevas posibilidades estructurales y estéticas, permitiendo la construcción de edificios más seguros, duraderos y complejos. Además, la innovación continua en este campo ha contribuido a la sostenibilidad y la eficiencia energética de los edificios modernos. </w:t>
      </w:r>
    </w:p>
    <w:p w:rsidR="00000000" w:rsidDel="00000000" w:rsidP="00000000" w:rsidRDefault="00000000" w:rsidRPr="00000000" w14:paraId="0000001A">
      <w:pPr>
        <w:spacing w:line="48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distribución espacial de los edificios de ingeniería civil está determinada por varios factores, como las necesidades de los usuarios, las condiciones climáticas y las limitaciones urbanas. Desde la distribución de las habitaciones de los hogares hasta la planificación de ciudades enteras, la arquitectura civil pretende optimizar el uso del espacio y promover la interacción social, el bienestar y la eficiencia” (Elisa Navarro, 2018). </w:t>
      </w:r>
    </w:p>
    <w:p w:rsidR="00000000" w:rsidDel="00000000" w:rsidP="00000000" w:rsidRDefault="00000000" w:rsidRPr="00000000" w14:paraId="0000001B">
      <w:pPr>
        <w:spacing w:line="48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Respondiendo al cambio social y cultural, la arquitectura civil no sólo refleja los valores y aspiraciones de una sociedad en un momento determinado, sino que también puede influir en su desarrollo futuro.</w:t>
      </w:r>
    </w:p>
    <w:p w:rsidR="00000000" w:rsidDel="00000000" w:rsidP="00000000" w:rsidRDefault="00000000" w:rsidRPr="00000000" w14:paraId="0000001C">
      <w:pPr>
        <w:spacing w:line="48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lo largo de la historia, los arquitectos han respondido al cambio social y cultural y han diseñado espacios que fomentan la inclusión, la diversidad y el compromiso cívico. Desde la construcción de viviendas asequibles hasta la revitalización de espacios públicos, la arquitectura cívica desempeña un papel fundamental en la construcción de comunidades más justas y sostenibles.</w:t>
      </w:r>
    </w:p>
    <w:p w:rsidR="00000000" w:rsidDel="00000000" w:rsidP="00000000" w:rsidRDefault="00000000" w:rsidRPr="00000000" w14:paraId="0000001D">
      <w:pPr>
        <w:spacing w:line="480" w:lineRule="auto"/>
        <w:ind w:left="0" w:firstLine="850.3937007874016"/>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8"/>
          <w:szCs w:val="28"/>
          <w:rtl w:val="0"/>
        </w:rPr>
        <w:t xml:space="preserve">Conclusión: </w:t>
      </w:r>
    </w:p>
    <w:p w:rsidR="00000000" w:rsidDel="00000000" w:rsidP="00000000" w:rsidRDefault="00000000" w:rsidRPr="00000000" w14:paraId="0000001E">
      <w:pPr>
        <w:spacing w:line="48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definitiva, la arquitectura civil es más que la construcción de simples edificios. Se trata de hacer realidad las aspiraciones y los valores de la sociedad en su entorno construido. A lo largo de la historia, ha sido un testigo silencioso de nuestros triunfos y tragedias y ha desempeñado un papel activo en la configuración de nuestro mundo. Al comprender su importancia y evolución, podemos comprender mejor cómo la arquitectura urbana sigue siendo una fuerza poderosa para el cambio y la transformación en las comunidades.</w:t>
      </w:r>
    </w:p>
    <w:p w:rsidR="00000000" w:rsidDel="00000000" w:rsidP="00000000" w:rsidRDefault="00000000" w:rsidRPr="00000000" w14:paraId="0000001F">
      <w:pPr>
        <w:spacing w:line="480" w:lineRule="auto"/>
        <w:ind w:left="0" w:firstLine="0"/>
        <w:jc w:val="both"/>
        <w:rPr>
          <w:rFonts w:ascii="Times New Roman" w:cs="Times New Roman" w:eastAsia="Times New Roman" w:hAnsi="Times New Roman"/>
          <w:sz w:val="34"/>
          <w:szCs w:val="34"/>
        </w:rPr>
      </w:pPr>
      <w:r w:rsidDel="00000000" w:rsidR="00000000" w:rsidRPr="00000000">
        <w:rPr>
          <w:rtl w:val="0"/>
        </w:rPr>
      </w:r>
    </w:p>
    <w:p w:rsidR="00000000" w:rsidDel="00000000" w:rsidP="00000000" w:rsidRDefault="00000000" w:rsidRPr="00000000" w14:paraId="00000020">
      <w:pPr>
        <w:spacing w:line="480" w:lineRule="auto"/>
        <w:ind w:left="0" w:firstLine="850.3937007874016"/>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Referencias</w:t>
      </w:r>
    </w:p>
    <w:p w:rsidR="00000000" w:rsidDel="00000000" w:rsidP="00000000" w:rsidRDefault="00000000" w:rsidRPr="00000000" w14:paraId="00000021">
      <w:pPr>
        <w:spacing w:line="480" w:lineRule="auto"/>
        <w:ind w:left="0" w:firstLine="850.393700787401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480" w:lineRule="auto"/>
        <w:ind w:left="0" w:firstLine="850.393700787401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Gutierrez, Moya. </w:t>
      </w:r>
      <w:r w:rsidDel="00000000" w:rsidR="00000000" w:rsidRPr="00000000">
        <w:rPr>
          <w:rFonts w:ascii="Times New Roman" w:cs="Times New Roman" w:eastAsia="Times New Roman" w:hAnsi="Times New Roman"/>
          <w:i w:val="1"/>
          <w:sz w:val="24"/>
          <w:szCs w:val="24"/>
          <w:rtl w:val="0"/>
        </w:rPr>
        <w:t xml:space="preserve">Arquitectura e interpretación histórica</w:t>
      </w:r>
      <w:r w:rsidDel="00000000" w:rsidR="00000000" w:rsidRPr="00000000">
        <w:rPr>
          <w:rFonts w:ascii="Times New Roman" w:cs="Times New Roman" w:eastAsia="Times New Roman" w:hAnsi="Times New Roman"/>
          <w:sz w:val="24"/>
          <w:szCs w:val="24"/>
          <w:rtl w:val="0"/>
        </w:rPr>
        <w:t xml:space="preserve">. Costa Rica, 2008. 9 vols. </w:t>
      </w:r>
      <w:r w:rsidDel="00000000" w:rsidR="00000000" w:rsidRPr="00000000">
        <w:rPr>
          <w:rFonts w:ascii="Times New Roman" w:cs="Times New Roman" w:eastAsia="Times New Roman" w:hAnsi="Times New Roman"/>
          <w:i w:val="1"/>
          <w:sz w:val="24"/>
          <w:szCs w:val="24"/>
          <w:rtl w:val="0"/>
        </w:rPr>
        <w:t xml:space="preserve">Arquitectura e interpretación histórica</w:t>
      </w:r>
      <w:r w:rsidDel="00000000" w:rsidR="00000000" w:rsidRPr="00000000">
        <w:rPr>
          <w:rFonts w:ascii="Times New Roman" w:cs="Times New Roman" w:eastAsia="Times New Roman" w:hAnsi="Times New Roman"/>
          <w:sz w:val="24"/>
          <w:szCs w:val="24"/>
          <w:rtl w:val="0"/>
        </w:rPr>
        <w:t xml:space="preserve">, https://www.redalyc.org/pdf/439/43913132010.pdf.</w:t>
      </w:r>
    </w:p>
    <w:p w:rsidR="00000000" w:rsidDel="00000000" w:rsidP="00000000" w:rsidRDefault="00000000" w:rsidRPr="00000000" w14:paraId="00000023">
      <w:pPr>
        <w:spacing w:line="480" w:lineRule="auto"/>
        <w:ind w:left="0" w:firstLine="850.393700787401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480" w:lineRule="auto"/>
        <w:ind w:left="0" w:firstLine="850.393700787401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Navarro, Elisa. </w:t>
      </w:r>
      <w:r w:rsidDel="00000000" w:rsidR="00000000" w:rsidRPr="00000000">
        <w:rPr>
          <w:rFonts w:ascii="Times New Roman" w:cs="Times New Roman" w:eastAsia="Times New Roman" w:hAnsi="Times New Roman"/>
          <w:i w:val="1"/>
          <w:sz w:val="24"/>
          <w:szCs w:val="24"/>
          <w:rtl w:val="0"/>
        </w:rPr>
        <w:t xml:space="preserve">Juan Caramuel y la primera historia de la arquitectura</w:t>
      </w:r>
      <w:r w:rsidDel="00000000" w:rsidR="00000000" w:rsidRPr="00000000">
        <w:rPr>
          <w:rFonts w:ascii="Times New Roman" w:cs="Times New Roman" w:eastAsia="Times New Roman" w:hAnsi="Times New Roman"/>
          <w:sz w:val="24"/>
          <w:szCs w:val="24"/>
          <w:rtl w:val="0"/>
        </w:rPr>
        <w:t xml:space="preserve">. Colombia, 2018. </w:t>
      </w:r>
      <w:r w:rsidDel="00000000" w:rsidR="00000000" w:rsidRPr="00000000">
        <w:rPr>
          <w:rFonts w:ascii="Times New Roman" w:cs="Times New Roman" w:eastAsia="Times New Roman" w:hAnsi="Times New Roman"/>
          <w:i w:val="1"/>
          <w:sz w:val="24"/>
          <w:szCs w:val="24"/>
          <w:rtl w:val="0"/>
        </w:rPr>
        <w:t xml:space="preserve">redalyc</w:t>
      </w:r>
      <w:r w:rsidDel="00000000" w:rsidR="00000000" w:rsidRPr="00000000">
        <w:rPr>
          <w:rFonts w:ascii="Times New Roman" w:cs="Times New Roman" w:eastAsia="Times New Roman" w:hAnsi="Times New Roman"/>
          <w:sz w:val="24"/>
          <w:szCs w:val="24"/>
          <w:rtl w:val="0"/>
        </w:rPr>
        <w:t xml:space="preserve">, https://www.redalyc.org/journal/3416/341667466009/341667466009.pdf.</w:t>
      </w:r>
    </w:p>
    <w:p w:rsidR="00000000" w:rsidDel="00000000" w:rsidP="00000000" w:rsidRDefault="00000000" w:rsidRPr="00000000" w14:paraId="00000025">
      <w:pPr>
        <w:spacing w:line="480" w:lineRule="auto"/>
        <w:ind w:left="0" w:firstLine="850.393700787401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480" w:lineRule="auto"/>
        <w:ind w:left="0" w:firstLine="850.393700787401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Ledesma, Pedro. </w:t>
      </w:r>
      <w:r w:rsidDel="00000000" w:rsidR="00000000" w:rsidRPr="00000000">
        <w:rPr>
          <w:rFonts w:ascii="Times New Roman" w:cs="Times New Roman" w:eastAsia="Times New Roman" w:hAnsi="Times New Roman"/>
          <w:i w:val="1"/>
          <w:sz w:val="24"/>
          <w:szCs w:val="24"/>
          <w:rtl w:val="0"/>
        </w:rPr>
        <w:t xml:space="preserve">LA TÉCNICA CONSTRUCTIVA EN LA ARQUITECTURA</w:t>
      </w:r>
      <w:r w:rsidDel="00000000" w:rsidR="00000000" w:rsidRPr="00000000">
        <w:rPr>
          <w:rFonts w:ascii="Times New Roman" w:cs="Times New Roman" w:eastAsia="Times New Roman" w:hAnsi="Times New Roman"/>
          <w:sz w:val="24"/>
          <w:szCs w:val="24"/>
          <w:rtl w:val="0"/>
        </w:rPr>
        <w:t xml:space="preserve">. Toluca, 2014. </w:t>
      </w:r>
      <w:r w:rsidDel="00000000" w:rsidR="00000000" w:rsidRPr="00000000">
        <w:rPr>
          <w:rFonts w:ascii="Times New Roman" w:cs="Times New Roman" w:eastAsia="Times New Roman" w:hAnsi="Times New Roman"/>
          <w:i w:val="1"/>
          <w:sz w:val="24"/>
          <w:szCs w:val="24"/>
          <w:rtl w:val="0"/>
        </w:rPr>
        <w:t xml:space="preserve">Redalyc</w:t>
      </w:r>
      <w:r w:rsidDel="00000000" w:rsidR="00000000" w:rsidRPr="00000000">
        <w:rPr>
          <w:rFonts w:ascii="Times New Roman" w:cs="Times New Roman" w:eastAsia="Times New Roman" w:hAnsi="Times New Roman"/>
          <w:sz w:val="24"/>
          <w:szCs w:val="24"/>
          <w:rtl w:val="0"/>
        </w:rPr>
        <w:t xml:space="preserve">, https://www.redalyc.org/pdf/4779/477947303002.pdf.</w:t>
      </w:r>
    </w:p>
    <w:p w:rsidR="00000000" w:rsidDel="00000000" w:rsidP="00000000" w:rsidRDefault="00000000" w:rsidRPr="00000000" w14:paraId="00000027">
      <w:pPr>
        <w:spacing w:line="480" w:lineRule="auto"/>
        <w:ind w:left="0" w:firstLine="850.3937007874016"/>
        <w:jc w:val="both"/>
        <w:rPr>
          <w:rFonts w:ascii="Times New Roman" w:cs="Times New Roman" w:eastAsia="Times New Roman" w:hAnsi="Times New Roman"/>
          <w:sz w:val="34"/>
          <w:szCs w:val="34"/>
        </w:rPr>
      </w:pPr>
      <w:r w:rsidDel="00000000" w:rsidR="00000000" w:rsidRPr="00000000">
        <w:rPr>
          <w:rtl w:val="0"/>
        </w:rPr>
      </w:r>
    </w:p>
    <w:p w:rsidR="00000000" w:rsidDel="00000000" w:rsidP="00000000" w:rsidRDefault="00000000" w:rsidRPr="00000000" w14:paraId="00000028">
      <w:pPr>
        <w:spacing w:line="480" w:lineRule="auto"/>
        <w:ind w:left="0" w:firstLine="850.3937007874016"/>
        <w:rPr>
          <w:rFonts w:ascii="Times New Roman" w:cs="Times New Roman" w:eastAsia="Times New Roman" w:hAnsi="Times New Roman"/>
          <w:sz w:val="34"/>
          <w:szCs w:val="34"/>
        </w:rPr>
      </w:pPr>
      <w:r w:rsidDel="00000000" w:rsidR="00000000" w:rsidRPr="00000000">
        <w:rPr>
          <w:rtl w:val="0"/>
        </w:rPr>
      </w:r>
    </w:p>
    <w:sectPr>
      <w:footerReference r:id="rId7" w:type="default"/>
      <w:footerReference r:id="rId8" w:type="first"/>
      <w:pgSz w:h="16834" w:w="11909"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MLA" SelectedStyle="/MLASeventhEditionOfficeOnline.xsl" Version="7">
  <b:Source>
    <b:Tag>source1</b:Tag>
    <b:Year>2018</b:Year>
    <b:SourceType>Book</b:SourceType>
    <b:URL>https://www.redalyc.org/journal/3416/341667466009/341667466009.pdf</b:URL>
    <b:Title>Juan Caramuel y la primera historia de la arquitectura</b:Title>
    <b:City>Colombia</b:City>
    <b:InternetSiteTitle>redalyc</b:InternetSiteTitle>
    <b:ShortTitle>historia de la arquitectura</b:ShortTitle>
    <b:Gdcea>{"AccessedType":"Website"}</b:Gdcea>
    <b:Author>
      <b:Author>
        <b:NameList>
          <b:Person>
            <b:First>Elisa</b:First>
            <b:Last>Navarro</b:Last>
          </b:Person>
        </b:NameList>
      </b:Author>
    </b:Author>
  </b:Source>
  <b:Source>
    <b:Tag>source2</b:Tag>
    <b:Year>2008</b:Year>
    <b:SourceType>Book</b:SourceType>
    <b:URL>https://www.redalyc.org/pdf/439/43913132010.pdf</b:URL>
    <b:Title>Arquitectura e interpretación histórica</b:Title>
    <b:City>Costa Rica</b:City>
    <b:InternetSiteTitle>Arquitectura e interpretación histórica</b:InternetSiteTitle>
    <b:NumberVolumes>9</b:NumberVolumes>
    <b:ShortTitle>Arquitectura en la historia</b:ShortTitle>
    <b:Gdcea>{"AccessedType":"Website"}</b:Gdcea>
    <b:Author>
      <b:Author>
        <b:NameList>
          <b:Person>
            <b:First>Moya</b:First>
            <b:Last>Gutierrez</b:Last>
          </b:Person>
        </b:NameList>
      </b:Author>
    </b:Author>
  </b:Source>
  <b:Source>
    <b:Tag>source3</b:Tag>
    <b:Year>2014</b:Year>
    <b:SourceType>Book</b:SourceType>
    <b:URL>https://www.redalyc.org/pdf/4779/477947303002.pdf</b:URL>
    <b:Title>LA TÉCNICA CONSTRUCTIVA EN LA ARQUITECTURA</b:Title>
    <b:City>Toluca</b:City>
    <b:InternetSiteTitle>Redalyc</b:InternetSiteTitle>
    <b:Gdcea>{"AccessedType":"Website"}</b:Gdcea>
    <b:Author>
      <b:Author>
        <b:NameList>
          <b:Person>
            <b:First>Pedro</b:First>
            <b:Last>Ledesma</b:Last>
          </b:Person>
        </b:NameList>
      </b:Author>
    </b:Author>
  </b:Source>
</b:Sources>
</file>

<file path=customXML/itemProps1.xml><?xml version="1.0" encoding="utf-8"?>
<ds:datastoreItem xmlns:ds="http://schemas.openxmlformats.org/officeDocument/2006/customXml" ds:itemID="{22222222-1234-1234-1234-123412341234}">
  <ds:schemaRefs>
    <ds:schemaRef ds:uri="http://schemas.openxmlformats.org/officeDocument/2006/bibliography"/>
  </ds:schemaRefs>
</ds:datastoreItem>
</file>