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84DA6" w14:textId="77777777" w:rsidR="00647238" w:rsidRPr="00647238" w:rsidRDefault="00647238" w:rsidP="00647238">
      <w:pPr>
        <w:spacing w:before="240" w:after="240" w:line="480" w:lineRule="auto"/>
        <w:ind w:firstLine="720"/>
        <w:jc w:val="both"/>
        <w:rPr>
          <w:rFonts w:ascii="Times New Roman" w:eastAsia="Times New Roman" w:hAnsi="Times New Roman" w:cs="Times New Roman"/>
          <w:sz w:val="24"/>
          <w:szCs w:val="24"/>
          <w:lang w:eastAsia="es-EC"/>
        </w:rPr>
      </w:pPr>
      <w:r w:rsidRPr="00647238">
        <w:rPr>
          <w:rFonts w:ascii="Times New Roman" w:eastAsia="Times New Roman" w:hAnsi="Times New Roman" w:cs="Times New Roman"/>
          <w:b/>
          <w:bCs/>
          <w:color w:val="000000"/>
          <w:sz w:val="24"/>
          <w:szCs w:val="24"/>
          <w:lang w:eastAsia="es-EC"/>
        </w:rPr>
        <w:t>Tecnologías Adaptativas en Arquitectura Climática</w:t>
      </w:r>
    </w:p>
    <w:p w14:paraId="1687879D" w14:textId="77777777" w:rsidR="00647238" w:rsidRPr="00647238" w:rsidRDefault="00647238" w:rsidP="00647238">
      <w:pPr>
        <w:spacing w:before="240" w:after="240" w:line="480" w:lineRule="auto"/>
        <w:ind w:firstLine="720"/>
        <w:jc w:val="both"/>
        <w:rPr>
          <w:rFonts w:ascii="Times New Roman" w:eastAsia="Times New Roman" w:hAnsi="Times New Roman" w:cs="Times New Roman"/>
          <w:sz w:val="24"/>
          <w:szCs w:val="24"/>
          <w:lang w:eastAsia="es-EC"/>
        </w:rPr>
      </w:pPr>
      <w:r w:rsidRPr="00647238">
        <w:rPr>
          <w:rFonts w:ascii="Times New Roman" w:eastAsia="Times New Roman" w:hAnsi="Times New Roman" w:cs="Times New Roman"/>
          <w:b/>
          <w:bCs/>
          <w:color w:val="000000"/>
          <w:sz w:val="24"/>
          <w:szCs w:val="24"/>
          <w:lang w:eastAsia="es-EC"/>
        </w:rPr>
        <w:t>Por:</w:t>
      </w:r>
      <w:r w:rsidRPr="00647238">
        <w:rPr>
          <w:rFonts w:ascii="Times New Roman" w:eastAsia="Times New Roman" w:hAnsi="Times New Roman" w:cs="Times New Roman"/>
          <w:color w:val="000000"/>
          <w:sz w:val="24"/>
          <w:szCs w:val="24"/>
          <w:lang w:eastAsia="es-EC"/>
        </w:rPr>
        <w:t xml:space="preserve"> Valeria Sofia Bustos Bustamante </w:t>
      </w:r>
    </w:p>
    <w:p w14:paraId="686A4F40" w14:textId="77777777" w:rsidR="00647238" w:rsidRPr="00647238" w:rsidRDefault="00647238" w:rsidP="00647238">
      <w:pPr>
        <w:spacing w:before="240" w:after="240" w:line="480" w:lineRule="auto"/>
        <w:ind w:firstLine="720"/>
        <w:jc w:val="both"/>
        <w:rPr>
          <w:rFonts w:ascii="Times New Roman" w:eastAsia="Times New Roman" w:hAnsi="Times New Roman" w:cs="Times New Roman"/>
          <w:sz w:val="24"/>
          <w:szCs w:val="24"/>
          <w:lang w:eastAsia="es-EC"/>
        </w:rPr>
      </w:pPr>
      <w:r w:rsidRPr="00647238">
        <w:rPr>
          <w:rFonts w:ascii="Times New Roman" w:eastAsia="Times New Roman" w:hAnsi="Times New Roman" w:cs="Times New Roman"/>
          <w:color w:val="000000"/>
          <w:sz w:val="24"/>
          <w:szCs w:val="24"/>
          <w:lang w:eastAsia="es-EC"/>
        </w:rPr>
        <w:t xml:space="preserve">Colegio de Bachillerato Particular Antonio Peña </w:t>
      </w:r>
      <w:proofErr w:type="spellStart"/>
      <w:r w:rsidRPr="00647238">
        <w:rPr>
          <w:rFonts w:ascii="Times New Roman" w:eastAsia="Times New Roman" w:hAnsi="Times New Roman" w:cs="Times New Roman"/>
          <w:color w:val="000000"/>
          <w:sz w:val="24"/>
          <w:szCs w:val="24"/>
          <w:lang w:eastAsia="es-EC"/>
        </w:rPr>
        <w:t>Celi</w:t>
      </w:r>
      <w:proofErr w:type="spellEnd"/>
    </w:p>
    <w:p w14:paraId="516F4A74" w14:textId="77777777" w:rsidR="00647238" w:rsidRPr="00647238" w:rsidRDefault="00647238" w:rsidP="00647238">
      <w:pPr>
        <w:spacing w:before="240" w:after="240" w:line="480" w:lineRule="auto"/>
        <w:ind w:firstLine="720"/>
        <w:jc w:val="both"/>
        <w:rPr>
          <w:rFonts w:ascii="Times New Roman" w:eastAsia="Times New Roman" w:hAnsi="Times New Roman" w:cs="Times New Roman"/>
          <w:sz w:val="24"/>
          <w:szCs w:val="24"/>
          <w:lang w:eastAsia="es-EC"/>
        </w:rPr>
      </w:pPr>
      <w:r w:rsidRPr="00647238">
        <w:rPr>
          <w:rFonts w:ascii="Times New Roman" w:eastAsia="Times New Roman" w:hAnsi="Times New Roman" w:cs="Times New Roman"/>
          <w:color w:val="000000"/>
          <w:sz w:val="24"/>
          <w:szCs w:val="24"/>
          <w:lang w:eastAsia="es-EC"/>
        </w:rPr>
        <w:t> </w:t>
      </w:r>
    </w:p>
    <w:p w14:paraId="358815D0" w14:textId="77777777" w:rsidR="00647238" w:rsidRPr="00647238" w:rsidRDefault="00647238" w:rsidP="00647238">
      <w:pPr>
        <w:spacing w:before="240" w:after="240" w:line="480" w:lineRule="auto"/>
        <w:ind w:firstLine="720"/>
        <w:jc w:val="both"/>
        <w:rPr>
          <w:rFonts w:ascii="Times New Roman" w:eastAsia="Times New Roman" w:hAnsi="Times New Roman" w:cs="Times New Roman"/>
          <w:sz w:val="24"/>
          <w:szCs w:val="24"/>
          <w:lang w:eastAsia="es-EC"/>
        </w:rPr>
      </w:pPr>
      <w:r w:rsidRPr="00647238">
        <w:rPr>
          <w:rFonts w:ascii="Times New Roman" w:eastAsia="Times New Roman" w:hAnsi="Times New Roman" w:cs="Times New Roman"/>
          <w:b/>
          <w:bCs/>
          <w:color w:val="000000"/>
          <w:sz w:val="24"/>
          <w:szCs w:val="24"/>
          <w:lang w:eastAsia="es-EC"/>
        </w:rPr>
        <w:t>RESUMEN</w:t>
      </w:r>
    </w:p>
    <w:p w14:paraId="40B9A5F4" w14:textId="516B5A9B" w:rsidR="00647238" w:rsidRPr="00647238" w:rsidRDefault="00647238" w:rsidP="00647238">
      <w:pPr>
        <w:spacing w:before="240" w:after="240" w:line="480" w:lineRule="auto"/>
        <w:ind w:firstLine="720"/>
        <w:jc w:val="both"/>
        <w:rPr>
          <w:rFonts w:ascii="Times New Roman" w:eastAsia="Times New Roman" w:hAnsi="Times New Roman" w:cs="Times New Roman"/>
          <w:sz w:val="24"/>
          <w:szCs w:val="24"/>
          <w:lang w:eastAsia="es-EC"/>
        </w:rPr>
      </w:pPr>
      <w:r w:rsidRPr="00647238">
        <w:rPr>
          <w:rFonts w:ascii="Times New Roman" w:eastAsia="Times New Roman" w:hAnsi="Times New Roman" w:cs="Times New Roman"/>
          <w:color w:val="000000"/>
          <w:sz w:val="24"/>
          <w:szCs w:val="24"/>
          <w:lang w:eastAsia="es-EC"/>
        </w:rPr>
        <w:t xml:space="preserve">El diseño de viviendas en áreas frías o cálidas de la arquitectura representa un reto constante para lograr el confort térmico y la sostenibilidad ambiental, es por esto que en este </w:t>
      </w:r>
      <w:r w:rsidRPr="00647238">
        <w:rPr>
          <w:rFonts w:ascii="Times New Roman" w:eastAsia="Times New Roman" w:hAnsi="Times New Roman" w:cs="Times New Roman"/>
          <w:color w:val="000000"/>
          <w:sz w:val="24"/>
          <w:szCs w:val="24"/>
          <w:lang w:eastAsia="es-EC"/>
        </w:rPr>
        <w:t>artículo investigamos</w:t>
      </w:r>
      <w:r w:rsidRPr="00647238">
        <w:rPr>
          <w:rFonts w:ascii="Times New Roman" w:eastAsia="Times New Roman" w:hAnsi="Times New Roman" w:cs="Times New Roman"/>
          <w:color w:val="000000"/>
          <w:sz w:val="24"/>
          <w:szCs w:val="24"/>
          <w:lang w:eastAsia="es-EC"/>
        </w:rPr>
        <w:t xml:space="preserve"> el uso de las tecnologías destacadas con respecto a la creación de viviendas ubicadas en zonas climáticas extremas, frías y cálidas. Se analizan las adaptaciones necesarias para optimizar la eficiencia energética y el confort térmico en ambos entornos. A través de argumentos e hipótesis, se discuten las innovaciones tecnológicas e impactos. Se concluye que la implementación de estas tecnologías no solo mejora la habitabilidad, sino que también contribuye a la sostenibilidad ambiental y a la reducción de costos energéticos. </w:t>
      </w:r>
      <w:r w:rsidRPr="00647238">
        <w:rPr>
          <w:rFonts w:ascii="Times New Roman" w:eastAsia="Times New Roman" w:hAnsi="Times New Roman" w:cs="Times New Roman"/>
          <w:b/>
          <w:bCs/>
          <w:color w:val="000000"/>
          <w:sz w:val="24"/>
          <w:szCs w:val="24"/>
          <w:lang w:eastAsia="es-EC"/>
        </w:rPr>
        <w:t>Palabras clave</w:t>
      </w:r>
      <w:r w:rsidRPr="00647238">
        <w:rPr>
          <w:rFonts w:ascii="Times New Roman" w:eastAsia="Times New Roman" w:hAnsi="Times New Roman" w:cs="Times New Roman"/>
          <w:color w:val="000000"/>
          <w:sz w:val="24"/>
          <w:szCs w:val="24"/>
          <w:lang w:eastAsia="es-EC"/>
        </w:rPr>
        <w:t>: tecnología, diseño de viviendas, eficiencia energética, zonas frías, zonas cálidas.</w:t>
      </w:r>
    </w:p>
    <w:p w14:paraId="2D204FDE" w14:textId="77777777" w:rsidR="00647238" w:rsidRPr="00647238" w:rsidRDefault="00647238" w:rsidP="00647238">
      <w:pPr>
        <w:spacing w:before="240" w:after="240" w:line="480" w:lineRule="auto"/>
        <w:ind w:firstLine="720"/>
        <w:jc w:val="both"/>
        <w:rPr>
          <w:rFonts w:ascii="Times New Roman" w:eastAsia="Times New Roman" w:hAnsi="Times New Roman" w:cs="Times New Roman"/>
          <w:sz w:val="24"/>
          <w:szCs w:val="24"/>
          <w:lang w:val="en-US" w:eastAsia="es-EC"/>
        </w:rPr>
      </w:pPr>
      <w:r w:rsidRPr="00647238">
        <w:rPr>
          <w:rFonts w:ascii="Times New Roman" w:eastAsia="Times New Roman" w:hAnsi="Times New Roman" w:cs="Times New Roman"/>
          <w:b/>
          <w:bCs/>
          <w:color w:val="000000"/>
          <w:sz w:val="24"/>
          <w:szCs w:val="24"/>
          <w:lang w:val="en-US" w:eastAsia="es-EC"/>
        </w:rPr>
        <w:t>ABSTRACT</w:t>
      </w:r>
    </w:p>
    <w:p w14:paraId="4BA4C367" w14:textId="77777777" w:rsidR="00647238" w:rsidRPr="00647238" w:rsidRDefault="00647238" w:rsidP="00647238">
      <w:pPr>
        <w:spacing w:before="240" w:after="240" w:line="480" w:lineRule="auto"/>
        <w:ind w:firstLine="720"/>
        <w:jc w:val="both"/>
        <w:rPr>
          <w:rFonts w:ascii="Times New Roman" w:eastAsia="Times New Roman" w:hAnsi="Times New Roman" w:cs="Times New Roman"/>
          <w:sz w:val="24"/>
          <w:szCs w:val="24"/>
          <w:lang w:val="en-US" w:eastAsia="es-EC"/>
        </w:rPr>
      </w:pPr>
      <w:r w:rsidRPr="00647238">
        <w:rPr>
          <w:rFonts w:ascii="Times New Roman" w:eastAsia="Times New Roman" w:hAnsi="Times New Roman" w:cs="Times New Roman"/>
          <w:color w:val="000000"/>
          <w:sz w:val="24"/>
          <w:szCs w:val="24"/>
          <w:lang w:val="en-US" w:eastAsia="es-EC"/>
        </w:rPr>
        <w:t xml:space="preserve">The design of homes in cold or warm areas of architecture represents a constant challenge to achieve thermal comfort and environmental sustainability, which is why in this article we investigate the use of highlighted technologies with respect to the creation of homes located in areas of extreme climates, cold and hot. The adaptations necessary to optimize energy efficiency and thermal comfort in both environments are analyzed. Through arguments and hypotheses, </w:t>
      </w:r>
      <w:r w:rsidRPr="00647238">
        <w:rPr>
          <w:rFonts w:ascii="Times New Roman" w:eastAsia="Times New Roman" w:hAnsi="Times New Roman" w:cs="Times New Roman"/>
          <w:color w:val="000000"/>
          <w:sz w:val="24"/>
          <w:szCs w:val="24"/>
          <w:lang w:val="en-US" w:eastAsia="es-EC"/>
        </w:rPr>
        <w:lastRenderedPageBreak/>
        <w:t xml:space="preserve">technological innovations and impacts are discussed. It is concluded that the implementation of these technologies not only improves habitability, but also contributes to environmental sustainability and the reduction of energy costs. </w:t>
      </w:r>
      <w:r w:rsidRPr="00647238">
        <w:rPr>
          <w:rFonts w:ascii="Times New Roman" w:eastAsia="Times New Roman" w:hAnsi="Times New Roman" w:cs="Times New Roman"/>
          <w:b/>
          <w:bCs/>
          <w:color w:val="000000"/>
          <w:sz w:val="24"/>
          <w:szCs w:val="24"/>
          <w:lang w:val="en-US" w:eastAsia="es-EC"/>
        </w:rPr>
        <w:t>Keywords</w:t>
      </w:r>
      <w:r w:rsidRPr="00647238">
        <w:rPr>
          <w:rFonts w:ascii="Times New Roman" w:eastAsia="Times New Roman" w:hAnsi="Times New Roman" w:cs="Times New Roman"/>
          <w:color w:val="000000"/>
          <w:sz w:val="24"/>
          <w:szCs w:val="24"/>
          <w:lang w:val="en-US" w:eastAsia="es-EC"/>
        </w:rPr>
        <w:t>: technology, home design, energy efficiency, cold areas, warm areas.</w:t>
      </w:r>
    </w:p>
    <w:p w14:paraId="0AE91266" w14:textId="77777777" w:rsidR="00647238" w:rsidRPr="00647238" w:rsidRDefault="00647238" w:rsidP="00647238">
      <w:pPr>
        <w:spacing w:after="0" w:line="480" w:lineRule="auto"/>
        <w:ind w:firstLine="720"/>
        <w:jc w:val="both"/>
        <w:rPr>
          <w:rFonts w:ascii="Times New Roman" w:eastAsia="Times New Roman" w:hAnsi="Times New Roman" w:cs="Times New Roman"/>
          <w:sz w:val="24"/>
          <w:szCs w:val="24"/>
          <w:lang w:val="en-US" w:eastAsia="es-EC"/>
        </w:rPr>
      </w:pPr>
    </w:p>
    <w:p w14:paraId="2A738D93" w14:textId="77777777" w:rsidR="00647238" w:rsidRPr="00647238" w:rsidRDefault="00647238" w:rsidP="00647238">
      <w:pPr>
        <w:spacing w:before="240" w:after="240" w:line="480" w:lineRule="auto"/>
        <w:ind w:firstLine="720"/>
        <w:jc w:val="both"/>
        <w:rPr>
          <w:rFonts w:ascii="Times New Roman" w:eastAsia="Times New Roman" w:hAnsi="Times New Roman" w:cs="Times New Roman"/>
          <w:sz w:val="24"/>
          <w:szCs w:val="24"/>
          <w:lang w:eastAsia="es-EC"/>
        </w:rPr>
      </w:pPr>
      <w:r w:rsidRPr="00647238">
        <w:rPr>
          <w:rFonts w:ascii="Times New Roman" w:eastAsia="Times New Roman" w:hAnsi="Times New Roman" w:cs="Times New Roman"/>
          <w:color w:val="000000"/>
          <w:sz w:val="24"/>
          <w:szCs w:val="24"/>
          <w:lang w:eastAsia="es-EC"/>
        </w:rPr>
        <w:t>El diseño de viviendas en zonas climáticas extremas enfrenta el desafío de mantener el confort térmico y la eficiencia energética. En este contexto, las tecnologías destacadas juegan un papel crucial. Este artículo se centra en cómo las innovaciones tecnológicas pueden transformar el diseño de casas en zonas frías y cálidas, optimizando el uso de recursos y mejorando la calidad de vida de los ciudadanos. El objetivo es analizar y aclarar las tecnologías disponibles y su aplicación práctica en estos entornos, destacando su impacto en la sostenibilidad y la eficiencia energética.</w:t>
      </w:r>
    </w:p>
    <w:p w14:paraId="2E0B14EC" w14:textId="77777777" w:rsidR="00647238" w:rsidRPr="00647238" w:rsidRDefault="00647238" w:rsidP="00647238">
      <w:pPr>
        <w:spacing w:before="240" w:after="240" w:line="480" w:lineRule="auto"/>
        <w:ind w:firstLine="720"/>
        <w:jc w:val="both"/>
        <w:rPr>
          <w:rFonts w:ascii="Times New Roman" w:eastAsia="Times New Roman" w:hAnsi="Times New Roman" w:cs="Times New Roman"/>
          <w:sz w:val="24"/>
          <w:szCs w:val="24"/>
          <w:lang w:eastAsia="es-EC"/>
        </w:rPr>
      </w:pPr>
      <w:r w:rsidRPr="00647238">
        <w:rPr>
          <w:rFonts w:ascii="Times New Roman" w:eastAsia="Times New Roman" w:hAnsi="Times New Roman" w:cs="Times New Roman"/>
          <w:color w:val="000000"/>
          <w:sz w:val="24"/>
          <w:szCs w:val="24"/>
          <w:lang w:eastAsia="es-EC"/>
        </w:rPr>
        <w:t> </w:t>
      </w:r>
    </w:p>
    <w:p w14:paraId="7A2E7760" w14:textId="77777777" w:rsidR="00647238" w:rsidRPr="00647238" w:rsidRDefault="00647238" w:rsidP="00647238">
      <w:pPr>
        <w:spacing w:before="240" w:after="240" w:line="480" w:lineRule="auto"/>
        <w:ind w:firstLine="720"/>
        <w:jc w:val="both"/>
        <w:rPr>
          <w:rFonts w:ascii="Times New Roman" w:eastAsia="Times New Roman" w:hAnsi="Times New Roman" w:cs="Times New Roman"/>
          <w:sz w:val="24"/>
          <w:szCs w:val="24"/>
          <w:lang w:eastAsia="es-EC"/>
        </w:rPr>
      </w:pPr>
      <w:r w:rsidRPr="00647238">
        <w:rPr>
          <w:rFonts w:ascii="Times New Roman" w:eastAsia="Times New Roman" w:hAnsi="Times New Roman" w:cs="Times New Roman"/>
          <w:color w:val="000000"/>
          <w:sz w:val="24"/>
          <w:szCs w:val="24"/>
          <w:lang w:eastAsia="es-EC"/>
        </w:rPr>
        <w:t xml:space="preserve">En zonas frías, los materiales de construcción juegan un papel vital en la retención de calor. El uso de aislamientos térmicos avanzados, como el </w:t>
      </w:r>
      <w:proofErr w:type="spellStart"/>
      <w:r w:rsidRPr="00647238">
        <w:rPr>
          <w:rFonts w:ascii="Times New Roman" w:eastAsia="Times New Roman" w:hAnsi="Times New Roman" w:cs="Times New Roman"/>
          <w:color w:val="000000"/>
          <w:sz w:val="24"/>
          <w:szCs w:val="24"/>
          <w:lang w:eastAsia="es-EC"/>
        </w:rPr>
        <w:t>aerogel</w:t>
      </w:r>
      <w:proofErr w:type="spellEnd"/>
      <w:r w:rsidRPr="00647238">
        <w:rPr>
          <w:rFonts w:ascii="Times New Roman" w:eastAsia="Times New Roman" w:hAnsi="Times New Roman" w:cs="Times New Roman"/>
          <w:color w:val="000000"/>
          <w:sz w:val="24"/>
          <w:szCs w:val="24"/>
          <w:lang w:eastAsia="es-EC"/>
        </w:rPr>
        <w:t xml:space="preserve"> y los paneles de vacío, ha demostrado ser efectivo en la reducción de la pérdida de calor. El </w:t>
      </w:r>
      <w:proofErr w:type="spellStart"/>
      <w:r w:rsidRPr="00647238">
        <w:rPr>
          <w:rFonts w:ascii="Times New Roman" w:eastAsia="Times New Roman" w:hAnsi="Times New Roman" w:cs="Times New Roman"/>
          <w:color w:val="000000"/>
          <w:sz w:val="24"/>
          <w:szCs w:val="24"/>
          <w:lang w:eastAsia="es-EC"/>
        </w:rPr>
        <w:t>aerogel</w:t>
      </w:r>
      <w:proofErr w:type="spellEnd"/>
      <w:r w:rsidRPr="00647238">
        <w:rPr>
          <w:rFonts w:ascii="Times New Roman" w:eastAsia="Times New Roman" w:hAnsi="Times New Roman" w:cs="Times New Roman"/>
          <w:color w:val="000000"/>
          <w:sz w:val="24"/>
          <w:szCs w:val="24"/>
          <w:lang w:eastAsia="es-EC"/>
        </w:rPr>
        <w:t>, conocido por su baja conductividad térmica, es un material altamente eficiente para aislar estructuras, manteniendo el calor dentro de las viviendas y reduciendo la necesidad de sistemas de calefacción intensivos. Los paneles de vacío, por su parte, ofrecen un aislamiento superior gracias a la eliminación del aire y la reducción de la transferencia de calor a través de la estructura.</w:t>
      </w:r>
    </w:p>
    <w:p w14:paraId="63A68F51" w14:textId="77777777" w:rsidR="00647238" w:rsidRPr="00647238" w:rsidRDefault="00647238" w:rsidP="00647238">
      <w:pPr>
        <w:spacing w:before="240" w:after="240" w:line="480" w:lineRule="auto"/>
        <w:ind w:firstLine="720"/>
        <w:jc w:val="both"/>
        <w:rPr>
          <w:rFonts w:ascii="Times New Roman" w:eastAsia="Times New Roman" w:hAnsi="Times New Roman" w:cs="Times New Roman"/>
          <w:sz w:val="24"/>
          <w:szCs w:val="24"/>
          <w:lang w:eastAsia="es-EC"/>
        </w:rPr>
      </w:pPr>
      <w:r w:rsidRPr="00647238">
        <w:rPr>
          <w:rFonts w:ascii="Times New Roman" w:eastAsia="Times New Roman" w:hAnsi="Times New Roman" w:cs="Times New Roman"/>
          <w:color w:val="000000"/>
          <w:sz w:val="24"/>
          <w:szCs w:val="24"/>
          <w:lang w:eastAsia="es-EC"/>
        </w:rPr>
        <w:t> </w:t>
      </w:r>
    </w:p>
    <w:p w14:paraId="07D4F091" w14:textId="77777777" w:rsidR="00647238" w:rsidRPr="00647238" w:rsidRDefault="00647238" w:rsidP="00647238">
      <w:pPr>
        <w:spacing w:before="240" w:after="240" w:line="480" w:lineRule="auto"/>
        <w:ind w:firstLine="720"/>
        <w:jc w:val="both"/>
        <w:rPr>
          <w:rFonts w:ascii="Times New Roman" w:eastAsia="Times New Roman" w:hAnsi="Times New Roman" w:cs="Times New Roman"/>
          <w:sz w:val="24"/>
          <w:szCs w:val="24"/>
          <w:lang w:eastAsia="es-EC"/>
        </w:rPr>
      </w:pPr>
      <w:r w:rsidRPr="00647238">
        <w:rPr>
          <w:rFonts w:ascii="Times New Roman" w:eastAsia="Times New Roman" w:hAnsi="Times New Roman" w:cs="Times New Roman"/>
          <w:color w:val="000000"/>
          <w:sz w:val="24"/>
          <w:szCs w:val="24"/>
          <w:lang w:eastAsia="es-EC"/>
        </w:rPr>
        <w:lastRenderedPageBreak/>
        <w:t>Por otro lado, en zonas cálidas, los materiales reflectantes y las pinturas frías ayudan a minimizar la absorción de calor, manteniendo las viviendas frescas. Las pinturas frías, que contienen pigmentos especiales para reflejar la radiación solar, y los techos reflectantes, que desvían la luz solar, son soluciones eficaces para reducir la carga térmica en los edificios. Estas tecnologías no solo mejoran el confort interior, sino que también disminuyen la dependencia de sistemas de aire acondicionado, reduciendo así el consumo energético y las emisiones de gases de efecto invernadero.</w:t>
      </w:r>
    </w:p>
    <w:p w14:paraId="0F1DB1DC" w14:textId="77777777" w:rsidR="00647238" w:rsidRPr="00647238" w:rsidRDefault="00647238" w:rsidP="00647238">
      <w:pPr>
        <w:spacing w:before="240" w:after="240" w:line="480" w:lineRule="auto"/>
        <w:ind w:firstLine="720"/>
        <w:jc w:val="both"/>
        <w:rPr>
          <w:rFonts w:ascii="Times New Roman" w:eastAsia="Times New Roman" w:hAnsi="Times New Roman" w:cs="Times New Roman"/>
          <w:sz w:val="24"/>
          <w:szCs w:val="24"/>
          <w:lang w:eastAsia="es-EC"/>
        </w:rPr>
      </w:pPr>
      <w:r w:rsidRPr="00647238">
        <w:rPr>
          <w:rFonts w:ascii="Times New Roman" w:eastAsia="Times New Roman" w:hAnsi="Times New Roman" w:cs="Times New Roman"/>
          <w:color w:val="000000"/>
          <w:sz w:val="24"/>
          <w:szCs w:val="24"/>
          <w:lang w:eastAsia="es-EC"/>
        </w:rPr>
        <w:t>  </w:t>
      </w:r>
    </w:p>
    <w:p w14:paraId="013D0DD5" w14:textId="77777777" w:rsidR="00647238" w:rsidRPr="00647238" w:rsidRDefault="00647238" w:rsidP="00647238">
      <w:pPr>
        <w:spacing w:before="240" w:after="240" w:line="480" w:lineRule="auto"/>
        <w:ind w:firstLine="720"/>
        <w:jc w:val="both"/>
        <w:rPr>
          <w:rFonts w:ascii="Times New Roman" w:eastAsia="Times New Roman" w:hAnsi="Times New Roman" w:cs="Times New Roman"/>
          <w:sz w:val="24"/>
          <w:szCs w:val="24"/>
          <w:lang w:eastAsia="es-EC"/>
        </w:rPr>
      </w:pPr>
      <w:r w:rsidRPr="00647238">
        <w:rPr>
          <w:rFonts w:ascii="Times New Roman" w:eastAsia="Times New Roman" w:hAnsi="Times New Roman" w:cs="Times New Roman"/>
          <w:color w:val="000000"/>
          <w:sz w:val="24"/>
          <w:szCs w:val="24"/>
          <w:lang w:eastAsia="es-EC"/>
        </w:rPr>
        <w:t>El uso de tecnologías de energía renovable, como paneles solares y sistemas de calefacción geotérmica, es esencial en ambas zonas climáticas. En regiones frías, los paneles solares con sistemas de almacenamiento de energía aseguran el suministro durante los días nublados y las noches largas. La integración de baterías de alta capacidad permite almacenar la energía generada durante las horas de sol para su uso posterior, garantizando un suministro constante y eficiente. Además, los sistemas de calefacción geotérmica aprovechan la temperatura relativamente constante del subsuelo para proporcionar calefacción y agua caliente de manera eficiente y sostenible.</w:t>
      </w:r>
    </w:p>
    <w:p w14:paraId="1E484DBE" w14:textId="77777777" w:rsidR="00647238" w:rsidRPr="00647238" w:rsidRDefault="00647238" w:rsidP="00647238">
      <w:pPr>
        <w:spacing w:before="240" w:after="240" w:line="480" w:lineRule="auto"/>
        <w:ind w:firstLine="720"/>
        <w:jc w:val="both"/>
        <w:rPr>
          <w:rFonts w:ascii="Times New Roman" w:eastAsia="Times New Roman" w:hAnsi="Times New Roman" w:cs="Times New Roman"/>
          <w:sz w:val="24"/>
          <w:szCs w:val="24"/>
          <w:lang w:eastAsia="es-EC"/>
        </w:rPr>
      </w:pPr>
      <w:r w:rsidRPr="00647238">
        <w:rPr>
          <w:rFonts w:ascii="Times New Roman" w:eastAsia="Times New Roman" w:hAnsi="Times New Roman" w:cs="Times New Roman"/>
          <w:color w:val="000000"/>
          <w:sz w:val="24"/>
          <w:szCs w:val="24"/>
          <w:lang w:eastAsia="es-EC"/>
        </w:rPr>
        <w:t> </w:t>
      </w:r>
    </w:p>
    <w:p w14:paraId="56DB2FB1" w14:textId="77777777" w:rsidR="00647238" w:rsidRPr="00647238" w:rsidRDefault="00647238" w:rsidP="00647238">
      <w:pPr>
        <w:spacing w:before="240" w:after="240" w:line="480" w:lineRule="auto"/>
        <w:ind w:firstLine="720"/>
        <w:jc w:val="both"/>
        <w:rPr>
          <w:rFonts w:ascii="Times New Roman" w:eastAsia="Times New Roman" w:hAnsi="Times New Roman" w:cs="Times New Roman"/>
          <w:sz w:val="24"/>
          <w:szCs w:val="24"/>
          <w:lang w:eastAsia="es-EC"/>
        </w:rPr>
      </w:pPr>
      <w:r w:rsidRPr="00647238">
        <w:rPr>
          <w:rFonts w:ascii="Times New Roman" w:eastAsia="Times New Roman" w:hAnsi="Times New Roman" w:cs="Times New Roman"/>
          <w:color w:val="000000"/>
          <w:sz w:val="24"/>
          <w:szCs w:val="24"/>
          <w:lang w:eastAsia="es-EC"/>
        </w:rPr>
        <w:t xml:space="preserve">En climas cálidos, los sistemas solares permiten una refrigeración eficiente y sostenible. La tecnología de aire acondicionado solar, que utiliza la energía solar para alimentar los sistemas de refrigeración, es una solución innovadora para reducir el consumo de electricidad y las emisiones de carbono. Además, los sistemas solares de agua caliente son esenciales para </w:t>
      </w:r>
      <w:r w:rsidRPr="00647238">
        <w:rPr>
          <w:rFonts w:ascii="Times New Roman" w:eastAsia="Times New Roman" w:hAnsi="Times New Roman" w:cs="Times New Roman"/>
          <w:color w:val="000000"/>
          <w:sz w:val="24"/>
          <w:szCs w:val="24"/>
          <w:lang w:eastAsia="es-EC"/>
        </w:rPr>
        <w:lastRenderedPageBreak/>
        <w:t>proporcionar una fuente de agua caliente sin necesidad de utilizar combustibles fósiles, lo que contribuye a la sostenibilidad general de la vivienda.</w:t>
      </w:r>
    </w:p>
    <w:p w14:paraId="31C16B16" w14:textId="77777777" w:rsidR="00647238" w:rsidRPr="00647238" w:rsidRDefault="00647238" w:rsidP="00647238">
      <w:pPr>
        <w:spacing w:before="240" w:after="240" w:line="480" w:lineRule="auto"/>
        <w:ind w:firstLine="720"/>
        <w:jc w:val="both"/>
        <w:rPr>
          <w:rFonts w:ascii="Times New Roman" w:eastAsia="Times New Roman" w:hAnsi="Times New Roman" w:cs="Times New Roman"/>
          <w:sz w:val="24"/>
          <w:szCs w:val="24"/>
          <w:lang w:eastAsia="es-EC"/>
        </w:rPr>
      </w:pPr>
      <w:r w:rsidRPr="00647238">
        <w:rPr>
          <w:rFonts w:ascii="Times New Roman" w:eastAsia="Times New Roman" w:hAnsi="Times New Roman" w:cs="Times New Roman"/>
          <w:color w:val="000000"/>
          <w:sz w:val="24"/>
          <w:szCs w:val="24"/>
          <w:lang w:eastAsia="es-EC"/>
        </w:rPr>
        <w:t>  </w:t>
      </w:r>
    </w:p>
    <w:p w14:paraId="6435FB9D" w14:textId="77777777" w:rsidR="00647238" w:rsidRPr="00647238" w:rsidRDefault="00647238" w:rsidP="00647238">
      <w:pPr>
        <w:spacing w:before="240" w:after="240" w:line="480" w:lineRule="auto"/>
        <w:ind w:firstLine="720"/>
        <w:jc w:val="both"/>
        <w:rPr>
          <w:rFonts w:ascii="Times New Roman" w:eastAsia="Times New Roman" w:hAnsi="Times New Roman" w:cs="Times New Roman"/>
          <w:sz w:val="24"/>
          <w:szCs w:val="24"/>
          <w:lang w:eastAsia="es-EC"/>
        </w:rPr>
      </w:pPr>
      <w:r w:rsidRPr="00647238">
        <w:rPr>
          <w:rFonts w:ascii="Times New Roman" w:eastAsia="Times New Roman" w:hAnsi="Times New Roman" w:cs="Times New Roman"/>
          <w:color w:val="000000"/>
          <w:sz w:val="24"/>
          <w:szCs w:val="24"/>
          <w:lang w:eastAsia="es-EC"/>
        </w:rPr>
        <w:t>Las técnicas de ventilación pasiva, como las chimeneas solares y los ventiladores de extracción, son cruciales para mantener una temperatura adecuada en zonas cálidas sin un consumo excesivo de energía. Las chimeneas solares, que utilizan la convección natural para extraer el aire caliente del interior de la vivienda, y los ventiladores de extracción, que mejoran la circulación del aire, son métodos efectivos para reducir la temperatura interior sin recurrir a sistemas de aire acondicionado energéticamente intensivos. Estas soluciones no solo mejoran el confort térmico, sino que también contribuyen a una mayor sostenibilidad ambiental.</w:t>
      </w:r>
    </w:p>
    <w:p w14:paraId="0602A0F6" w14:textId="77777777" w:rsidR="00647238" w:rsidRPr="00647238" w:rsidRDefault="00647238" w:rsidP="00647238">
      <w:pPr>
        <w:spacing w:before="240" w:after="240" w:line="480" w:lineRule="auto"/>
        <w:ind w:firstLine="720"/>
        <w:jc w:val="both"/>
        <w:rPr>
          <w:rFonts w:ascii="Times New Roman" w:eastAsia="Times New Roman" w:hAnsi="Times New Roman" w:cs="Times New Roman"/>
          <w:sz w:val="24"/>
          <w:szCs w:val="24"/>
          <w:lang w:eastAsia="es-EC"/>
        </w:rPr>
      </w:pPr>
      <w:r w:rsidRPr="00647238">
        <w:rPr>
          <w:rFonts w:ascii="Times New Roman" w:eastAsia="Times New Roman" w:hAnsi="Times New Roman" w:cs="Times New Roman"/>
          <w:color w:val="000000"/>
          <w:sz w:val="24"/>
          <w:szCs w:val="24"/>
          <w:lang w:eastAsia="es-EC"/>
        </w:rPr>
        <w:t> </w:t>
      </w:r>
    </w:p>
    <w:p w14:paraId="2DE5B890" w14:textId="77777777" w:rsidR="00647238" w:rsidRPr="00647238" w:rsidRDefault="00647238" w:rsidP="00647238">
      <w:pPr>
        <w:spacing w:before="240" w:after="240" w:line="480" w:lineRule="auto"/>
        <w:ind w:firstLine="720"/>
        <w:jc w:val="both"/>
        <w:rPr>
          <w:rFonts w:ascii="Times New Roman" w:eastAsia="Times New Roman" w:hAnsi="Times New Roman" w:cs="Times New Roman"/>
          <w:sz w:val="24"/>
          <w:szCs w:val="24"/>
          <w:lang w:eastAsia="es-EC"/>
        </w:rPr>
      </w:pPr>
      <w:r w:rsidRPr="00647238">
        <w:rPr>
          <w:rFonts w:ascii="Times New Roman" w:eastAsia="Times New Roman" w:hAnsi="Times New Roman" w:cs="Times New Roman"/>
          <w:color w:val="000000"/>
          <w:sz w:val="24"/>
          <w:szCs w:val="24"/>
          <w:lang w:eastAsia="es-EC"/>
        </w:rPr>
        <w:t>En zonas frías, las casas pueden beneficiarse de sistemas de ventilación con recuperación de calor, que reducen la necesidad de calefacción adicional. Estos sistemas permiten la entrada de aire fresco sin perder el calor interior, utilizando intercambiadores de calor para transferir la energía térmica del aire saliente al aire entrante. Esta tecnología es particularmente efectiva en climas fríos, donde mantener una temperatura interior confortable puede ser un desafío significativo.</w:t>
      </w:r>
    </w:p>
    <w:p w14:paraId="60E632D1" w14:textId="77777777" w:rsidR="00647238" w:rsidRPr="00647238" w:rsidRDefault="00647238" w:rsidP="00647238">
      <w:pPr>
        <w:spacing w:before="240" w:after="240" w:line="480" w:lineRule="auto"/>
        <w:ind w:firstLine="720"/>
        <w:jc w:val="both"/>
        <w:rPr>
          <w:rFonts w:ascii="Times New Roman" w:eastAsia="Times New Roman" w:hAnsi="Times New Roman" w:cs="Times New Roman"/>
          <w:sz w:val="24"/>
          <w:szCs w:val="24"/>
          <w:lang w:eastAsia="es-EC"/>
        </w:rPr>
      </w:pPr>
      <w:r w:rsidRPr="00647238">
        <w:rPr>
          <w:rFonts w:ascii="Times New Roman" w:eastAsia="Times New Roman" w:hAnsi="Times New Roman" w:cs="Times New Roman"/>
          <w:color w:val="000000"/>
          <w:sz w:val="24"/>
          <w:szCs w:val="24"/>
          <w:lang w:eastAsia="es-EC"/>
        </w:rPr>
        <w:t xml:space="preserve">La tecnología inteligente, como los termostatos programables y los sistemas de domótica, permite un control preciso del ambiente interior. Estos sistemas no solo mejoran el confort, sino que también optimizan el uso de la energía, adaptándose a las condiciones climáticas externas en tiempo real. Los termostatos inteligentes, por ejemplo, pueden aprender las preferencias de </w:t>
      </w:r>
      <w:r w:rsidRPr="00647238">
        <w:rPr>
          <w:rFonts w:ascii="Times New Roman" w:eastAsia="Times New Roman" w:hAnsi="Times New Roman" w:cs="Times New Roman"/>
          <w:color w:val="000000"/>
          <w:sz w:val="24"/>
          <w:szCs w:val="24"/>
          <w:lang w:eastAsia="es-EC"/>
        </w:rPr>
        <w:lastRenderedPageBreak/>
        <w:t>temperatura de los usuarios y ajustar automáticamente los sistemas de calefacción y refrigeración para maximizar la eficiencia energética. Los sistemas de domótica, que integran múltiples dispositivos y sistemas en una plataforma centralizada, permiten un control completo de la iluminación, la seguridad y los sistemas HVAC, mejorando la eficiencia y el confort general de la vivienda.</w:t>
      </w:r>
    </w:p>
    <w:p w14:paraId="7A387934" w14:textId="77777777" w:rsidR="00647238" w:rsidRPr="00647238" w:rsidRDefault="00647238" w:rsidP="00647238">
      <w:pPr>
        <w:spacing w:before="240" w:after="240" w:line="480" w:lineRule="auto"/>
        <w:ind w:firstLine="720"/>
        <w:jc w:val="both"/>
        <w:rPr>
          <w:rFonts w:ascii="Times New Roman" w:eastAsia="Times New Roman" w:hAnsi="Times New Roman" w:cs="Times New Roman"/>
          <w:sz w:val="24"/>
          <w:szCs w:val="24"/>
          <w:lang w:eastAsia="es-EC"/>
        </w:rPr>
      </w:pPr>
      <w:r w:rsidRPr="00647238">
        <w:rPr>
          <w:rFonts w:ascii="Times New Roman" w:eastAsia="Times New Roman" w:hAnsi="Times New Roman" w:cs="Times New Roman"/>
          <w:color w:val="000000"/>
          <w:sz w:val="24"/>
          <w:szCs w:val="24"/>
          <w:lang w:eastAsia="es-EC"/>
        </w:rPr>
        <w:t>El uso de materiales avanzados y sistemas de energía renovable en el diseño de viviendas en zonas frías reduce significativamente los costos energéticos y mejora la sostenibilidad ambiental. Esta hipótesis se sustenta en estudios que muestran una disminución del 30% en el consumo de energía cuando se utilizan estos materiales y tecnologías. Por ejemplo, una investigación realizada por el Instituto de Energía Renovable de Alemania demostró que el uso de paneles de vacío y sistemas de calefacción geotérmica puede reducir la necesidad de calefacción convencional en un 40%, resultando en ahorros significativos en los costos de energía y una menor huella de carbono.</w:t>
      </w:r>
    </w:p>
    <w:p w14:paraId="638EB4B4" w14:textId="77777777" w:rsidR="00647238" w:rsidRPr="00647238" w:rsidRDefault="00647238" w:rsidP="00647238">
      <w:pPr>
        <w:spacing w:before="240" w:after="240" w:line="480" w:lineRule="auto"/>
        <w:ind w:firstLine="720"/>
        <w:jc w:val="both"/>
        <w:rPr>
          <w:rFonts w:ascii="Times New Roman" w:eastAsia="Times New Roman" w:hAnsi="Times New Roman" w:cs="Times New Roman"/>
          <w:sz w:val="24"/>
          <w:szCs w:val="24"/>
          <w:lang w:eastAsia="es-EC"/>
        </w:rPr>
      </w:pPr>
      <w:r w:rsidRPr="00647238">
        <w:rPr>
          <w:rFonts w:ascii="Times New Roman" w:eastAsia="Times New Roman" w:hAnsi="Times New Roman" w:cs="Times New Roman"/>
          <w:color w:val="000000"/>
          <w:sz w:val="24"/>
          <w:szCs w:val="24"/>
          <w:lang w:eastAsia="es-EC"/>
        </w:rPr>
        <w:t>La implementación de tecnologías de enfriamiento pasivo y ventilación en zonas cálidas no solo mejora el confort térmico, sino que también reduce la dependencia de sistemas de aire acondicionado, contribuyendo a una menor huella de carbono. Un estudio realizado por la Universidad de California reveló que las casas equipadas con chimeneas solares y techos reflectantes experimentaron una reducción del 25% en el consumo de energía para refrigeración, lo que se traduce en menores costos operativos y un impacto ambiental reducido.</w:t>
      </w:r>
    </w:p>
    <w:p w14:paraId="74B73E1F" w14:textId="77777777" w:rsidR="00647238" w:rsidRPr="00647238" w:rsidRDefault="00647238" w:rsidP="00647238">
      <w:pPr>
        <w:spacing w:before="240" w:after="240" w:line="480" w:lineRule="auto"/>
        <w:ind w:firstLine="720"/>
        <w:jc w:val="both"/>
        <w:rPr>
          <w:rFonts w:ascii="Times New Roman" w:eastAsia="Times New Roman" w:hAnsi="Times New Roman" w:cs="Times New Roman"/>
          <w:sz w:val="24"/>
          <w:szCs w:val="24"/>
          <w:lang w:eastAsia="es-EC"/>
        </w:rPr>
      </w:pPr>
      <w:r w:rsidRPr="00647238">
        <w:rPr>
          <w:rFonts w:ascii="Times New Roman" w:eastAsia="Times New Roman" w:hAnsi="Times New Roman" w:cs="Times New Roman"/>
          <w:color w:val="000000"/>
          <w:sz w:val="24"/>
          <w:szCs w:val="24"/>
          <w:lang w:eastAsia="es-EC"/>
        </w:rPr>
        <w:t> </w:t>
      </w:r>
    </w:p>
    <w:p w14:paraId="34D71835" w14:textId="3BEBC248" w:rsidR="00647238" w:rsidRDefault="00647238" w:rsidP="00647238">
      <w:pPr>
        <w:spacing w:before="240" w:after="240" w:line="480" w:lineRule="auto"/>
        <w:ind w:firstLine="720"/>
        <w:jc w:val="both"/>
        <w:rPr>
          <w:rFonts w:ascii="Times New Roman" w:eastAsia="Times New Roman" w:hAnsi="Times New Roman" w:cs="Times New Roman"/>
          <w:color w:val="000000"/>
          <w:sz w:val="24"/>
          <w:szCs w:val="24"/>
          <w:lang w:eastAsia="es-EC"/>
        </w:rPr>
      </w:pPr>
      <w:r w:rsidRPr="00647238">
        <w:rPr>
          <w:rFonts w:ascii="Times New Roman" w:eastAsia="Times New Roman" w:hAnsi="Times New Roman" w:cs="Times New Roman"/>
          <w:color w:val="000000"/>
          <w:sz w:val="24"/>
          <w:szCs w:val="24"/>
          <w:lang w:eastAsia="es-EC"/>
        </w:rPr>
        <w:t xml:space="preserve">El diseño de casas en zonas frías y cálidas se beneficia enormemente de la integración de tecnologías avanzadas. Estas innovaciones no solo optimizan el confort y la eficiencia energética, </w:t>
      </w:r>
      <w:r w:rsidRPr="00647238">
        <w:rPr>
          <w:rFonts w:ascii="Times New Roman" w:eastAsia="Times New Roman" w:hAnsi="Times New Roman" w:cs="Times New Roman"/>
          <w:color w:val="000000"/>
          <w:sz w:val="24"/>
          <w:szCs w:val="24"/>
          <w:lang w:eastAsia="es-EC"/>
        </w:rPr>
        <w:lastRenderedPageBreak/>
        <w:t>sino que también promueven la sostenibilidad. Al recapitular los puntos clave discutidos, es evidente que la adaptación de materiales, el uso de energías renovables, y la implementación de sistemas inteligentes son esenciales para enfrentar los desafíos climáticos. Se invita a reflexionar sobre la importancia de seguir desarrollando y adoptando estas tecnologías para lograr viviendas más sostenibles y eficientes en cualquier entorno climático. La tecnología no solo tiene el potencial de transformar nuestras viviendas, sino también de contribuir significativamente a la mitigación del cambio climático y la protección del medio ambiente.</w:t>
      </w:r>
    </w:p>
    <w:p w14:paraId="71C7C6BE" w14:textId="18204CDB" w:rsidR="00206459" w:rsidRDefault="00206459" w:rsidP="00647238">
      <w:pPr>
        <w:spacing w:before="240" w:after="240" w:line="480" w:lineRule="auto"/>
        <w:ind w:firstLine="720"/>
        <w:jc w:val="both"/>
        <w:rPr>
          <w:rFonts w:ascii="Times New Roman" w:eastAsia="Times New Roman" w:hAnsi="Times New Roman" w:cs="Times New Roman"/>
          <w:color w:val="000000"/>
          <w:sz w:val="24"/>
          <w:szCs w:val="24"/>
          <w:lang w:eastAsia="es-EC"/>
        </w:rPr>
      </w:pPr>
    </w:p>
    <w:p w14:paraId="2A311B57" w14:textId="38F2B1C5" w:rsidR="00206459" w:rsidRDefault="00206459" w:rsidP="00647238">
      <w:pPr>
        <w:spacing w:before="240" w:after="240" w:line="480" w:lineRule="auto"/>
        <w:ind w:firstLine="720"/>
        <w:jc w:val="both"/>
        <w:rPr>
          <w:rFonts w:ascii="Times New Roman" w:eastAsia="Times New Roman" w:hAnsi="Times New Roman" w:cs="Times New Roman"/>
          <w:color w:val="000000"/>
          <w:sz w:val="24"/>
          <w:szCs w:val="24"/>
          <w:lang w:eastAsia="es-EC"/>
        </w:rPr>
      </w:pPr>
    </w:p>
    <w:p w14:paraId="519AB240" w14:textId="36B5195E" w:rsidR="00206459" w:rsidRDefault="00206459" w:rsidP="00647238">
      <w:pPr>
        <w:spacing w:before="240" w:after="240" w:line="480" w:lineRule="auto"/>
        <w:ind w:firstLine="720"/>
        <w:jc w:val="both"/>
        <w:rPr>
          <w:rFonts w:ascii="Times New Roman" w:eastAsia="Times New Roman" w:hAnsi="Times New Roman" w:cs="Times New Roman"/>
          <w:color w:val="000000"/>
          <w:sz w:val="24"/>
          <w:szCs w:val="24"/>
          <w:lang w:eastAsia="es-EC"/>
        </w:rPr>
      </w:pPr>
    </w:p>
    <w:p w14:paraId="5C9AF600" w14:textId="3FDC4973" w:rsidR="00206459" w:rsidRDefault="00206459" w:rsidP="00647238">
      <w:pPr>
        <w:spacing w:before="240" w:after="240" w:line="480" w:lineRule="auto"/>
        <w:ind w:firstLine="720"/>
        <w:jc w:val="both"/>
        <w:rPr>
          <w:rFonts w:ascii="Times New Roman" w:eastAsia="Times New Roman" w:hAnsi="Times New Roman" w:cs="Times New Roman"/>
          <w:color w:val="000000"/>
          <w:sz w:val="24"/>
          <w:szCs w:val="24"/>
          <w:lang w:eastAsia="es-EC"/>
        </w:rPr>
      </w:pPr>
    </w:p>
    <w:p w14:paraId="00FA8664" w14:textId="260253FD" w:rsidR="00206459" w:rsidRDefault="00206459" w:rsidP="00647238">
      <w:pPr>
        <w:spacing w:before="240" w:after="240" w:line="480" w:lineRule="auto"/>
        <w:ind w:firstLine="720"/>
        <w:jc w:val="both"/>
        <w:rPr>
          <w:rFonts w:ascii="Times New Roman" w:eastAsia="Times New Roman" w:hAnsi="Times New Roman" w:cs="Times New Roman"/>
          <w:color w:val="000000"/>
          <w:sz w:val="24"/>
          <w:szCs w:val="24"/>
          <w:lang w:eastAsia="es-EC"/>
        </w:rPr>
      </w:pPr>
    </w:p>
    <w:p w14:paraId="425CEA73" w14:textId="019B2572" w:rsidR="00206459" w:rsidRDefault="00206459" w:rsidP="00647238">
      <w:pPr>
        <w:spacing w:before="240" w:after="240" w:line="480" w:lineRule="auto"/>
        <w:ind w:firstLine="720"/>
        <w:jc w:val="both"/>
        <w:rPr>
          <w:rFonts w:ascii="Times New Roman" w:eastAsia="Times New Roman" w:hAnsi="Times New Roman" w:cs="Times New Roman"/>
          <w:color w:val="000000"/>
          <w:sz w:val="24"/>
          <w:szCs w:val="24"/>
          <w:lang w:eastAsia="es-EC"/>
        </w:rPr>
      </w:pPr>
    </w:p>
    <w:p w14:paraId="37F8322C" w14:textId="47A99ED2" w:rsidR="00206459" w:rsidRDefault="00206459" w:rsidP="00647238">
      <w:pPr>
        <w:spacing w:before="240" w:after="240" w:line="480" w:lineRule="auto"/>
        <w:ind w:firstLine="720"/>
        <w:jc w:val="both"/>
        <w:rPr>
          <w:rFonts w:ascii="Times New Roman" w:eastAsia="Times New Roman" w:hAnsi="Times New Roman" w:cs="Times New Roman"/>
          <w:color w:val="000000"/>
          <w:sz w:val="24"/>
          <w:szCs w:val="24"/>
          <w:lang w:eastAsia="es-EC"/>
        </w:rPr>
      </w:pPr>
    </w:p>
    <w:p w14:paraId="513EC59D" w14:textId="70300461" w:rsidR="00206459" w:rsidRDefault="00206459" w:rsidP="00647238">
      <w:pPr>
        <w:spacing w:before="240" w:after="240" w:line="480" w:lineRule="auto"/>
        <w:ind w:firstLine="720"/>
        <w:jc w:val="both"/>
        <w:rPr>
          <w:rFonts w:ascii="Times New Roman" w:eastAsia="Times New Roman" w:hAnsi="Times New Roman" w:cs="Times New Roman"/>
          <w:color w:val="000000"/>
          <w:sz w:val="24"/>
          <w:szCs w:val="24"/>
          <w:lang w:eastAsia="es-EC"/>
        </w:rPr>
      </w:pPr>
    </w:p>
    <w:p w14:paraId="7D24F01A" w14:textId="0D1C00D2" w:rsidR="00206459" w:rsidRDefault="00206459" w:rsidP="00647238">
      <w:pPr>
        <w:spacing w:before="240" w:after="240" w:line="480" w:lineRule="auto"/>
        <w:ind w:firstLine="720"/>
        <w:jc w:val="both"/>
        <w:rPr>
          <w:rFonts w:ascii="Times New Roman" w:eastAsia="Times New Roman" w:hAnsi="Times New Roman" w:cs="Times New Roman"/>
          <w:color w:val="000000"/>
          <w:sz w:val="24"/>
          <w:szCs w:val="24"/>
          <w:lang w:eastAsia="es-EC"/>
        </w:rPr>
      </w:pPr>
    </w:p>
    <w:p w14:paraId="06583702" w14:textId="0142FC7B" w:rsidR="00206459" w:rsidRDefault="00206459" w:rsidP="00647238">
      <w:pPr>
        <w:spacing w:before="240" w:after="240" w:line="480" w:lineRule="auto"/>
        <w:ind w:firstLine="720"/>
        <w:jc w:val="both"/>
        <w:rPr>
          <w:rFonts w:ascii="Times New Roman" w:eastAsia="Times New Roman" w:hAnsi="Times New Roman" w:cs="Times New Roman"/>
          <w:color w:val="000000"/>
          <w:sz w:val="24"/>
          <w:szCs w:val="24"/>
          <w:lang w:eastAsia="es-EC"/>
        </w:rPr>
      </w:pPr>
    </w:p>
    <w:p w14:paraId="01DCA95E" w14:textId="095A34D9" w:rsidR="00206459" w:rsidRDefault="00206459" w:rsidP="00647238">
      <w:pPr>
        <w:spacing w:before="240" w:after="240" w:line="480" w:lineRule="auto"/>
        <w:ind w:firstLine="720"/>
        <w:jc w:val="both"/>
        <w:rPr>
          <w:rFonts w:ascii="Times New Roman" w:eastAsia="Times New Roman" w:hAnsi="Times New Roman" w:cs="Times New Roman"/>
          <w:color w:val="000000"/>
          <w:sz w:val="24"/>
          <w:szCs w:val="24"/>
          <w:lang w:eastAsia="es-EC"/>
        </w:rPr>
      </w:pPr>
    </w:p>
    <w:p w14:paraId="64AA228F" w14:textId="6DFCC294" w:rsidR="00206459" w:rsidRDefault="00206459" w:rsidP="00647238">
      <w:pPr>
        <w:spacing w:before="240" w:after="240" w:line="480" w:lineRule="auto"/>
        <w:ind w:firstLine="720"/>
        <w:jc w:val="both"/>
        <w:rPr>
          <w:rFonts w:ascii="Times New Roman" w:eastAsia="Times New Roman" w:hAnsi="Times New Roman" w:cs="Times New Roman"/>
          <w:color w:val="000000"/>
          <w:sz w:val="24"/>
          <w:szCs w:val="24"/>
          <w:lang w:eastAsia="es-EC"/>
        </w:rPr>
      </w:pPr>
    </w:p>
    <w:p w14:paraId="14C18774" w14:textId="5F761EF7" w:rsidR="00206459" w:rsidRDefault="00206459" w:rsidP="00647238">
      <w:pPr>
        <w:spacing w:before="240" w:after="240" w:line="480" w:lineRule="auto"/>
        <w:ind w:firstLine="720"/>
        <w:jc w:val="both"/>
        <w:rPr>
          <w:rFonts w:ascii="Times New Roman" w:eastAsia="Times New Roman" w:hAnsi="Times New Roman" w:cs="Times New Roman"/>
          <w:color w:val="000000"/>
          <w:sz w:val="24"/>
          <w:szCs w:val="24"/>
          <w:lang w:eastAsia="es-EC"/>
        </w:rPr>
      </w:pPr>
    </w:p>
    <w:p w14:paraId="518EE1EA" w14:textId="703A7E76" w:rsidR="00206459" w:rsidRDefault="00206459" w:rsidP="00647238">
      <w:pPr>
        <w:spacing w:before="240" w:after="240" w:line="480" w:lineRule="auto"/>
        <w:ind w:firstLine="720"/>
        <w:jc w:val="both"/>
        <w:rPr>
          <w:rFonts w:ascii="Times New Roman" w:eastAsia="Times New Roman" w:hAnsi="Times New Roman" w:cs="Times New Roman"/>
          <w:b/>
          <w:bCs/>
          <w:color w:val="000000"/>
          <w:sz w:val="24"/>
          <w:szCs w:val="24"/>
          <w:lang w:eastAsia="es-EC"/>
        </w:rPr>
      </w:pPr>
      <w:r w:rsidRPr="00206459">
        <w:rPr>
          <w:rFonts w:ascii="Times New Roman" w:eastAsia="Times New Roman" w:hAnsi="Times New Roman" w:cs="Times New Roman"/>
          <w:b/>
          <w:bCs/>
          <w:color w:val="000000"/>
          <w:sz w:val="24"/>
          <w:szCs w:val="24"/>
          <w:lang w:eastAsia="es-EC"/>
        </w:rPr>
        <w:t xml:space="preserve">Referencias </w:t>
      </w:r>
    </w:p>
    <w:p w14:paraId="0F125740" w14:textId="4D5BB6C4" w:rsidR="00746850" w:rsidRPr="00746850" w:rsidRDefault="00746850" w:rsidP="00647238">
      <w:pPr>
        <w:spacing w:before="240" w:after="240" w:line="480" w:lineRule="auto"/>
        <w:ind w:firstLine="720"/>
        <w:jc w:val="both"/>
        <w:rPr>
          <w:rFonts w:ascii="Times New Roman" w:hAnsi="Times New Roman" w:cs="Times New Roman"/>
          <w:sz w:val="24"/>
          <w:szCs w:val="24"/>
        </w:rPr>
      </w:pPr>
      <w:r w:rsidRPr="00746850">
        <w:rPr>
          <w:rFonts w:ascii="Times New Roman" w:hAnsi="Times New Roman" w:cs="Times New Roman"/>
          <w:sz w:val="24"/>
          <w:szCs w:val="24"/>
          <w:lang w:val="en-US"/>
        </w:rPr>
        <w:t xml:space="preserve">The Importance of Aerogel Insulation in Cold Climates. </w:t>
      </w:r>
      <w:r w:rsidRPr="00746850">
        <w:rPr>
          <w:rFonts w:ascii="Times New Roman" w:hAnsi="Times New Roman" w:cs="Times New Roman"/>
          <w:sz w:val="24"/>
          <w:szCs w:val="24"/>
        </w:rPr>
        <w:t xml:space="preserve">(2023). </w:t>
      </w:r>
    </w:p>
    <w:p w14:paraId="2CF9F8D3" w14:textId="5513BA91" w:rsidR="00746850" w:rsidRPr="00746850" w:rsidRDefault="00746850" w:rsidP="00647238">
      <w:pPr>
        <w:spacing w:before="240" w:after="240" w:line="480" w:lineRule="auto"/>
        <w:ind w:firstLine="720"/>
        <w:jc w:val="both"/>
        <w:rPr>
          <w:rFonts w:ascii="Times New Roman" w:hAnsi="Times New Roman" w:cs="Times New Roman"/>
          <w:sz w:val="24"/>
          <w:szCs w:val="24"/>
          <w:lang w:val="en-US"/>
        </w:rPr>
      </w:pPr>
      <w:r w:rsidRPr="00746850">
        <w:rPr>
          <w:rFonts w:ascii="Times New Roman" w:hAnsi="Times New Roman" w:cs="Times New Roman"/>
          <w:sz w:val="24"/>
          <w:szCs w:val="24"/>
          <w:lang w:val="en-US"/>
        </w:rPr>
        <w:t>Advanced Vacuum Insulation Panels: Efficiency in Cold Regions. (2023).</w:t>
      </w:r>
    </w:p>
    <w:p w14:paraId="70E92922" w14:textId="527F6AF9" w:rsidR="00746850" w:rsidRPr="00746850" w:rsidRDefault="00746850" w:rsidP="00647238">
      <w:pPr>
        <w:spacing w:before="240" w:after="240" w:line="480" w:lineRule="auto"/>
        <w:ind w:firstLine="720"/>
        <w:jc w:val="both"/>
        <w:rPr>
          <w:rFonts w:ascii="Times New Roman" w:hAnsi="Times New Roman" w:cs="Times New Roman"/>
          <w:sz w:val="24"/>
          <w:szCs w:val="24"/>
        </w:rPr>
      </w:pPr>
      <w:r w:rsidRPr="00746850">
        <w:rPr>
          <w:rFonts w:ascii="Times New Roman" w:hAnsi="Times New Roman" w:cs="Times New Roman"/>
          <w:sz w:val="24"/>
          <w:szCs w:val="24"/>
          <w:lang w:val="en-US"/>
        </w:rPr>
        <w:t xml:space="preserve">Reflective Materials and Cool Paints for Warm Climates. </w:t>
      </w:r>
      <w:r w:rsidRPr="00746850">
        <w:rPr>
          <w:rFonts w:ascii="Times New Roman" w:hAnsi="Times New Roman" w:cs="Times New Roman"/>
          <w:sz w:val="24"/>
          <w:szCs w:val="24"/>
        </w:rPr>
        <w:t>(2023).</w:t>
      </w:r>
    </w:p>
    <w:p w14:paraId="7D37B044" w14:textId="47C36DC1" w:rsidR="00746850" w:rsidRPr="00746850" w:rsidRDefault="00746850" w:rsidP="00647238">
      <w:pPr>
        <w:spacing w:before="240" w:after="240" w:line="480" w:lineRule="auto"/>
        <w:ind w:firstLine="720"/>
        <w:jc w:val="both"/>
        <w:rPr>
          <w:rFonts w:ascii="Times New Roman" w:hAnsi="Times New Roman" w:cs="Times New Roman"/>
          <w:sz w:val="24"/>
          <w:szCs w:val="24"/>
        </w:rPr>
      </w:pPr>
      <w:r w:rsidRPr="00746850">
        <w:rPr>
          <w:rFonts w:ascii="Times New Roman" w:hAnsi="Times New Roman" w:cs="Times New Roman"/>
          <w:sz w:val="24"/>
          <w:szCs w:val="24"/>
          <w:lang w:val="en-US"/>
        </w:rPr>
        <w:t xml:space="preserve">Sustainable Cooling with Solar Energy in Hot Climates. </w:t>
      </w:r>
      <w:r w:rsidRPr="00746850">
        <w:rPr>
          <w:rFonts w:ascii="Times New Roman" w:hAnsi="Times New Roman" w:cs="Times New Roman"/>
          <w:sz w:val="24"/>
          <w:szCs w:val="24"/>
        </w:rPr>
        <w:t>(2023).</w:t>
      </w:r>
    </w:p>
    <w:p w14:paraId="359B47E5" w14:textId="77777777" w:rsidR="00746850" w:rsidRDefault="00746850" w:rsidP="00647238">
      <w:pPr>
        <w:spacing w:before="240" w:after="240" w:line="480" w:lineRule="auto"/>
        <w:ind w:firstLine="720"/>
        <w:jc w:val="both"/>
        <w:rPr>
          <w:rFonts w:ascii="Times New Roman" w:eastAsia="Times New Roman" w:hAnsi="Times New Roman" w:cs="Times New Roman"/>
          <w:b/>
          <w:bCs/>
          <w:color w:val="000000"/>
          <w:sz w:val="24"/>
          <w:szCs w:val="24"/>
          <w:lang w:eastAsia="es-EC"/>
        </w:rPr>
      </w:pPr>
    </w:p>
    <w:p w14:paraId="494005C8" w14:textId="77777777" w:rsidR="00746850" w:rsidRDefault="00746850" w:rsidP="00647238">
      <w:pPr>
        <w:spacing w:before="240" w:after="240" w:line="480" w:lineRule="auto"/>
        <w:ind w:firstLine="720"/>
        <w:jc w:val="both"/>
        <w:rPr>
          <w:rFonts w:ascii="Times New Roman" w:eastAsia="Times New Roman" w:hAnsi="Times New Roman" w:cs="Times New Roman"/>
          <w:b/>
          <w:bCs/>
          <w:color w:val="000000"/>
          <w:sz w:val="24"/>
          <w:szCs w:val="24"/>
          <w:lang w:eastAsia="es-EC"/>
        </w:rPr>
      </w:pPr>
    </w:p>
    <w:p w14:paraId="679C56CA" w14:textId="77777777" w:rsidR="00206459" w:rsidRPr="00647238" w:rsidRDefault="00206459" w:rsidP="00647238">
      <w:pPr>
        <w:spacing w:before="240" w:after="240" w:line="480" w:lineRule="auto"/>
        <w:ind w:firstLine="720"/>
        <w:jc w:val="both"/>
        <w:rPr>
          <w:rFonts w:ascii="Times New Roman" w:eastAsia="Times New Roman" w:hAnsi="Times New Roman" w:cs="Times New Roman"/>
          <w:b/>
          <w:bCs/>
          <w:sz w:val="24"/>
          <w:szCs w:val="24"/>
          <w:lang w:eastAsia="es-EC"/>
        </w:rPr>
      </w:pPr>
    </w:p>
    <w:p w14:paraId="178650DE" w14:textId="77777777" w:rsidR="00655C37" w:rsidRPr="00647238" w:rsidRDefault="00655C37" w:rsidP="00647238">
      <w:pPr>
        <w:spacing w:line="480" w:lineRule="auto"/>
        <w:ind w:firstLine="720"/>
        <w:jc w:val="both"/>
        <w:rPr>
          <w:rFonts w:ascii="Times New Roman" w:hAnsi="Times New Roman" w:cs="Times New Roman"/>
          <w:sz w:val="24"/>
          <w:szCs w:val="24"/>
        </w:rPr>
      </w:pPr>
    </w:p>
    <w:sectPr w:rsidR="00655C37" w:rsidRPr="00647238" w:rsidSect="003321D2">
      <w:pgSz w:w="12242" w:h="15842"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38"/>
    <w:rsid w:val="00206459"/>
    <w:rsid w:val="003321D2"/>
    <w:rsid w:val="00647238"/>
    <w:rsid w:val="00655C37"/>
    <w:rsid w:val="0074685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441F0"/>
  <w15:chartTrackingRefBased/>
  <w15:docId w15:val="{568659DD-B696-43A6-999C-CC505737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47238"/>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5626">
      <w:bodyDiv w:val="1"/>
      <w:marLeft w:val="0"/>
      <w:marRight w:val="0"/>
      <w:marTop w:val="0"/>
      <w:marBottom w:val="0"/>
      <w:divBdr>
        <w:top w:val="none" w:sz="0" w:space="0" w:color="auto"/>
        <w:left w:val="none" w:sz="0" w:space="0" w:color="auto"/>
        <w:bottom w:val="none" w:sz="0" w:space="0" w:color="auto"/>
        <w:right w:val="none" w:sz="0" w:space="0" w:color="auto"/>
      </w:divBdr>
    </w:div>
    <w:div w:id="968438330">
      <w:bodyDiv w:val="1"/>
      <w:marLeft w:val="0"/>
      <w:marRight w:val="0"/>
      <w:marTop w:val="0"/>
      <w:marBottom w:val="0"/>
      <w:divBdr>
        <w:top w:val="none" w:sz="0" w:space="0" w:color="auto"/>
        <w:left w:val="none" w:sz="0" w:space="0" w:color="auto"/>
        <w:bottom w:val="none" w:sz="0" w:space="0" w:color="auto"/>
        <w:right w:val="none" w:sz="0" w:space="0" w:color="auto"/>
      </w:divBdr>
    </w:div>
    <w:div w:id="1511876194">
      <w:bodyDiv w:val="1"/>
      <w:marLeft w:val="0"/>
      <w:marRight w:val="0"/>
      <w:marTop w:val="0"/>
      <w:marBottom w:val="0"/>
      <w:divBdr>
        <w:top w:val="none" w:sz="0" w:space="0" w:color="auto"/>
        <w:left w:val="none" w:sz="0" w:space="0" w:color="auto"/>
        <w:bottom w:val="none" w:sz="0" w:space="0" w:color="auto"/>
        <w:right w:val="none" w:sz="0" w:space="0" w:color="auto"/>
      </w:divBdr>
    </w:div>
    <w:div w:id="202941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inm22</b:Tag>
    <b:SourceType>InternetSite</b:SourceType>
    <b:Guid>{5E4745D1-52C2-45D9-9C07-C65BB4850C51}</b:Guid>
    <b:Title>inmoley.com</b:Title>
    <b:InternetSiteTitle>inmoley.com</b:InternetSiteTitle>
    <b:Year>2022</b:Year>
    <b:Month>septiembre</b:Month>
    <b:Day>19</b:Day>
    <b:URL>https://www.inmoley.com/NOTICIAS/2212345/2022-1-inmobiliario-urbanismo-vivienda/09-22-inmobiliario-19-20.html</b:URL>
    <b:RefOrder>1</b:RefOrder>
  </b:Source>
</b:Sources>
</file>

<file path=customXml/itemProps1.xml><?xml version="1.0" encoding="utf-8"?>
<ds:datastoreItem xmlns:ds="http://schemas.openxmlformats.org/officeDocument/2006/customXml" ds:itemID="{4B234863-1481-4D45-8A93-075F73576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1317</Words>
  <Characters>7659</Characters>
  <Application>Microsoft Office Word</Application>
  <DocSecurity>0</DocSecurity>
  <Lines>132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bustos</dc:creator>
  <cp:keywords/>
  <dc:description/>
  <cp:lastModifiedBy>sofia bustos</cp:lastModifiedBy>
  <cp:revision>1</cp:revision>
  <dcterms:created xsi:type="dcterms:W3CDTF">2024-06-16T18:41:00Z</dcterms:created>
  <dcterms:modified xsi:type="dcterms:W3CDTF">2024-06-16T19:47:00Z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1204f3ac-b534-43c0-bb70-9ec0630ccdda</vt:lpwstr>
  </property>
</Properties>
</file>