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emprendimiento en adolescentes abre nuevas oportunidades</w:t>
      </w:r>
    </w:p>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Isabel Cuenca Romero</w:t>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Educativa Particular Antonio Peña Celi</w:t>
      </w:r>
    </w:p>
    <w:p w:rsidR="00000000" w:rsidDel="00000000" w:rsidP="00000000" w:rsidRDefault="00000000" w:rsidRPr="00000000" w14:paraId="0000000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 de los errores más grandes que comete la gente es forzar su interés en algo. Como dijo (Bezos, 2018); Uno no elige sus pasiones; las pasiones nos eligen a nosotros. Para emprender tenemos que tener en cuenta que no es una tarea fácil, conlleva mucha dedicación, tiempo y agallas. Cuando eres emprendedor, puedes tener el trabajo de tus sueños, aquello que no puede salir de tu cabeza y te sientes bien haciéndolo. No necesariamente se requiere tener una gran cantidad de dinero para empezar un negocio. Varias empresas exitosas iniciaron con medios limitados y triunfaron por su creatividad, perseverancia y una buena programación. Javier Pastor es un joven emprendedor que también ha encontrado su pasión en el mundo de las palabras y ayuda a distintas personas y empresas a comunicarse mejor y a difundir sus productos de la mejor forma posible con el copywriting.</w:t>
      </w:r>
    </w:p>
    <w:p w:rsidR="00000000" w:rsidDel="00000000" w:rsidP="00000000" w:rsidRDefault="00000000" w:rsidRPr="00000000" w14:paraId="00000006">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w:t>
      </w:r>
      <w:r w:rsidDel="00000000" w:rsidR="00000000" w:rsidRPr="00000000">
        <w:rPr>
          <w:rFonts w:ascii="Times New Roman" w:cs="Times New Roman" w:eastAsia="Times New Roman" w:hAnsi="Times New Roman"/>
          <w:sz w:val="24"/>
          <w:szCs w:val="24"/>
          <w:rtl w:val="0"/>
        </w:rPr>
        <w:t xml:space="preserve"> Emprendimiento, emprender, innovación, educación.</w:t>
      </w:r>
    </w:p>
    <w:p w:rsidR="00000000" w:rsidDel="00000000" w:rsidP="00000000" w:rsidRDefault="00000000" w:rsidRPr="00000000" w14:paraId="00000007">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biggest mistakes people make is forcing their interest in something. As Bezos said in 2018; You don't choose your passions; passions choose us. To be an entrepreneur we have to keep in mind that it is not an easy task, it takes a lot of dedication, time and guts. When you are an entrepreneur, you can have the job of your dreams, that which cannot get out of your head and you feel good doing it. You don't necessarily need to have a large amount of money to start a business. Several successful businesses started with limited means and succeeded because of creativity, perseverance and good programming. Javier Pastor is a young entrepreneur who has also found his passion in the world of words and helps different people and companies to communicate better and spread their products in the best possible way with copywriting.</w:t>
      </w:r>
    </w:p>
    <w:p w:rsidR="00000000" w:rsidDel="00000000" w:rsidP="00000000" w:rsidRDefault="00000000" w:rsidRPr="00000000" w14:paraId="0000000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Entrepreneurship, entrepreneurship, innovation, education.</w:t>
      </w:r>
    </w:p>
    <w:p w:rsidR="00000000" w:rsidDel="00000000" w:rsidP="00000000" w:rsidRDefault="00000000" w:rsidRPr="00000000" w14:paraId="00000009">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Lo que motiva a los jóvenes</w:t>
      </w:r>
      <w:r w:rsidDel="00000000" w:rsidR="00000000" w:rsidRPr="00000000">
        <w:rPr>
          <w:rFonts w:ascii="Times New Roman" w:cs="Times New Roman" w:eastAsia="Times New Roman" w:hAnsi="Times New Roman"/>
          <w:sz w:val="24"/>
          <w:szCs w:val="24"/>
          <w:rtl w:val="0"/>
        </w:rPr>
        <w:t xml:space="preserve"> emprendedores son varios casos</w:t>
      </w:r>
      <w:r w:rsidDel="00000000" w:rsidR="00000000" w:rsidRPr="00000000">
        <w:rPr>
          <w:rFonts w:ascii="Times New Roman" w:cs="Times New Roman" w:eastAsia="Times New Roman" w:hAnsi="Times New Roman"/>
          <w:color w:val="333333"/>
          <w:sz w:val="24"/>
          <w:szCs w:val="24"/>
          <w:highlight w:val="white"/>
          <w:rtl w:val="0"/>
        </w:rPr>
        <w:t xml:space="preserve">. Algunos lo hacen sin dudarlo, otros se tiran a una piscina en la que no saben si habrá agua suficiente. Pe</w:t>
      </w:r>
      <w:r w:rsidDel="00000000" w:rsidR="00000000" w:rsidRPr="00000000">
        <w:rPr>
          <w:rFonts w:ascii="Times New Roman" w:cs="Times New Roman" w:eastAsia="Times New Roman" w:hAnsi="Times New Roman"/>
          <w:sz w:val="24"/>
          <w:szCs w:val="24"/>
          <w:rtl w:val="0"/>
        </w:rPr>
        <w:t xml:space="preserve">ro lo que les une a todos es que se atreven a poner en marcha ideas que pasan por su cabeza para convertirlas en negocios. La nueva meta de un adolescente emprendedor trabaja en equipo para abastecer la falta de experiencia y mezclar el talento de los diferentes integrantes del proyecto que se va a emprender. Son conscientes de la importancia de la formación e invierten tiempo y dinero para mejorar su nivel profesional.</w:t>
      </w:r>
    </w:p>
    <w:p w:rsidR="00000000" w:rsidDel="00000000" w:rsidP="00000000" w:rsidRDefault="00000000" w:rsidRPr="00000000" w14:paraId="0000000A">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(Loor, 2017) dice; es necesario identificar los obstáculos que se presentan en la formación secundaria a la hora de iniciar un negocio. Las instituciones educativas están llamadas a dirigir el potencial individual y dar forma a las iniciativas empresariales. Vamos comprobando con los emprendedores mayores de edad (35 a 64 años),los adolescentes están más inspirados para hacer crecer sus ingresos y tener más independencia , más no por falta de alternativas de trabajo. También, las inspiraciones de crecimiento y perfeccionamiento son bastante homogéneas entre emprendedores de todas las edades. No obstante, la disposición a exportaciones es levemente mayor para los jóvenes.  </w:t>
      </w:r>
    </w:p>
    <w:p w:rsidR="00000000" w:rsidDel="00000000" w:rsidP="00000000" w:rsidRDefault="00000000" w:rsidRPr="00000000" w14:paraId="0000000B">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Trabajar en lo que siempre se ha soñado, existe una famosa frase de Confucio que se acopla perfectamente en los jóvenes emprendedores. El autor decía que: quien escoge un trabajo que le guste no tendrá que trabajar ni un día más en su vida. Esa es una de las grandes ventajas de iniciar tu propio negocio, tiene la oportunidad de hacer lo que siempre ha soñado, y lo hace con la mayor motivación. Si, además, consiguen dejar su propia marca en el mundo por medio de su trabajo, ese sueño es todavía más dulce. Hoy en día el emprendimiento se ha convertido en una de las maneras de alcanzar el éxito, todos tienen que tener una innovación clara para así lograr tener éxito. Existen también negocios de adolescentes que fracasan porque cometen los mismos errores una y otra vez y vuelven a repetir los mismos errores y como resultado, nunca logran un progreso y así se dan por vencidos.</w:t>
      </w:r>
    </w:p>
    <w:p w:rsidR="00000000" w:rsidDel="00000000" w:rsidP="00000000" w:rsidRDefault="00000000" w:rsidRPr="00000000" w14:paraId="0000000C">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Impulsar el emprendimiento en los adolescentes no se considera en enseñarles a montar un negocio, sino de proporcionarles las herramientas para crecer en un mundo altamente competitivo. Existen pisos de soporte que posibilitan el desarrollo de la creatividad y el espíritu emprendedor. Por ello, primeramente, hay que enseñarles a las nuevas generaciones a manejar sus propios recursos, trabajar en equipo, a ser jefes, tener confianza en sí mismos y motivar su inteligencia emocional. Luego vendrán mejores habilidades de administración y financieras.</w:t>
      </w:r>
    </w:p>
    <w:p w:rsidR="00000000" w:rsidDel="00000000" w:rsidP="00000000" w:rsidRDefault="00000000" w:rsidRPr="00000000" w14:paraId="0000000D">
      <w:pPr>
        <w:pStyle w:val="Heading1"/>
        <w:keepNext w:val="0"/>
        <w:keepLines w:val="0"/>
        <w:spacing w:before="480" w:lineRule="auto"/>
        <w:rPr>
          <w:rFonts w:ascii="Times New Roman" w:cs="Times New Roman" w:eastAsia="Times New Roman" w:hAnsi="Times New Roman"/>
          <w:b w:val="1"/>
          <w:sz w:val="24"/>
          <w:szCs w:val="24"/>
        </w:rPr>
      </w:pPr>
      <w:bookmarkStart w:colFirst="0" w:colLast="0" w:name="_s1bnh8uhqhi3" w:id="0"/>
      <w:bookmarkEnd w:id="0"/>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0E">
      <w:pPr>
        <w:spacing w:after="240" w:befor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Bezos</w:t>
      </w:r>
      <w:r w:rsidDel="00000000" w:rsidR="00000000" w:rsidRPr="00000000">
        <w:rPr>
          <w:rFonts w:ascii="Times New Roman" w:cs="Times New Roman" w:eastAsia="Times New Roman" w:hAnsi="Times New Roman"/>
          <w:sz w:val="24"/>
          <w:szCs w:val="24"/>
          <w:rtl w:val="0"/>
        </w:rPr>
        <w:t xml:space="preserve">. (2018). Obtenido de https://cincodias.elpais.com/cincodias/2015/04/30/emprendedores/1430382232_832227.html</w:t>
      </w:r>
    </w:p>
    <w:p w:rsidR="00000000" w:rsidDel="00000000" w:rsidP="00000000" w:rsidRDefault="00000000" w:rsidRPr="00000000" w14:paraId="0000000F">
      <w:pPr>
        <w:spacing w:after="240" w:befor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Loor. (2017). Obtenido de https://hotmart.com/es/blog/jovenes-emprendedores</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